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9" w:lineRule="auto"/>
        <w:jc w:val="center"/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36"/>
          <w:szCs w:val="36"/>
          <w:rtl w:val="0"/>
        </w:rPr>
        <w:t xml:space="preserve">Hoja de Actividades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  <w:color w:val="433b7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433b72"/>
          <w:sz w:val="28"/>
          <w:szCs w:val="28"/>
          <w:rtl w:val="0"/>
        </w:rPr>
        <w:t xml:space="preserve">Caminos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60b698" w:space="0" w:sz="8" w:val="single"/>
              <w:left w:color="60b698" w:space="0" w:sz="8" w:val="single"/>
              <w:bottom w:color="60b698" w:space="0" w:sz="8" w:val="single"/>
              <w:right w:color="60b698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 la ciudad de Coyhaique, un repartidor necesita ir de un punto a otro, pero debido a un accidente de tránsito, no se puede pasar por el punto C.</w:t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ff"/>
                <w:sz w:val="24"/>
                <w:szCs w:val="24"/>
              </w:rPr>
              <w:drawing>
                <wp:inline distB="114300" distT="114300" distL="114300" distR="114300">
                  <wp:extent cx="5591175" cy="4191000"/>
                  <wp:effectExtent b="0" l="0" r="0" t="0"/>
                  <wp:docPr id="12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1175" cy="4191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Si el repartidor no conoce esta información, ¿cuál es la probabilidad de que escoja un camino que vaya de A hasta B que no pase por C?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8"/>
          <w:szCs w:val="28"/>
          <w:rtl w:val="0"/>
        </w:rPr>
        <w:t xml:space="preserve">Actividad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Responde las siguientes preguntas:</w:t>
      </w:r>
    </w:p>
    <w:p w:rsidR="00000000" w:rsidDel="00000000" w:rsidP="00000000" w:rsidRDefault="00000000" w:rsidRPr="00000000" w14:paraId="0000000D">
      <w:pPr>
        <w:numPr>
          <w:ilvl w:val="0"/>
          <w:numId w:val="8"/>
        </w:numPr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¿Cuál es la mínima cantidad de cuadras que se deben recorrer para llegar desde A hasta B?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¿En qué dirección se deben recorrer esas cuadras? ¿Por qué?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Dibuja tres casos favorables y tres casos no favorables.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b w:val="1"/>
          <w:color w:val="0000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ff"/>
          <w:sz w:val="24"/>
          <w:szCs w:val="24"/>
        </w:rPr>
        <w:drawing>
          <wp:inline distB="114300" distT="114300" distL="114300" distR="114300">
            <wp:extent cx="5731200" cy="3784600"/>
            <wp:effectExtent b="0" l="0" r="0" t="0"/>
            <wp:docPr id="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784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8"/>
          <w:szCs w:val="28"/>
          <w:rtl w:val="0"/>
        </w:rPr>
        <w:t xml:space="preserve">Actividad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7"/>
        </w:numPr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 la siguiente grilla, ¿cuántos son los caminos minimales que van desde A hasta B?</w:t>
      </w:r>
    </w:p>
    <w:p w:rsidR="00000000" w:rsidDel="00000000" w:rsidP="00000000" w:rsidRDefault="00000000" w:rsidRPr="00000000" w14:paraId="0000002C">
      <w:pPr>
        <w:ind w:left="216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ff"/>
          <w:sz w:val="24"/>
          <w:szCs w:val="24"/>
        </w:rPr>
        <w:drawing>
          <wp:inline distB="114300" distT="114300" distL="114300" distR="114300">
            <wp:extent cx="2862263" cy="1916868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62263" cy="19168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7"/>
        </w:numPr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¿Cuántas cuadras se recorren en cada camino minimal? ¿En qué dirección se deben recorrer esas cuadras?</w:t>
      </w:r>
    </w:p>
    <w:p w:rsidR="00000000" w:rsidDel="00000000" w:rsidP="00000000" w:rsidRDefault="00000000" w:rsidRPr="00000000" w14:paraId="0000002F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line="240" w:lineRule="auto"/>
        <w:ind w:left="0" w:firstLine="0"/>
        <w:rPr>
          <w:rFonts w:ascii="Nunito" w:cs="Nunito" w:eastAsia="Nunito" w:hAnsi="Nunito"/>
          <w:color w:val="ff000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numPr>
          <w:ilvl w:val="0"/>
          <w:numId w:val="7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Completa con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→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y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↑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en la siguiente tabla para representar un camino que va desde A hasta B en la grilla pequeña.</w:t>
      </w:r>
    </w:p>
    <w:p w:rsidR="00000000" w:rsidDel="00000000" w:rsidP="00000000" w:rsidRDefault="00000000" w:rsidRPr="00000000" w14:paraId="00000033">
      <w:pPr>
        <w:widowControl w:val="0"/>
        <w:spacing w:line="24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line="240" w:lineRule="auto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line="240" w:lineRule="auto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</w:rPr>
        <w:drawing>
          <wp:inline distB="114300" distT="114300" distL="114300" distR="114300">
            <wp:extent cx="5731200" cy="4102100"/>
            <wp:effectExtent b="0" l="0" r="0" t="0"/>
            <wp:docPr id="3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102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line="240" w:lineRule="auto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line="240" w:lineRule="auto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line="240" w:lineRule="auto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0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1"/>
          <w:color w:val="433b72"/>
          <w:sz w:val="28"/>
          <w:szCs w:val="28"/>
          <w:rtl w:val="0"/>
        </w:rPr>
        <w:t xml:space="preserve">Actividad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siguiente tabla muestra una serie de caminos en los que se han especificado todos los recorridos hacia arriba, o bien, todos los recorridos hacia la derecha. Dibuja en cada caso el camino completo.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Nunito" w:cs="Nunito" w:eastAsia="Nunito" w:hAnsi="Nunito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line="240" w:lineRule="auto"/>
        <w:ind w:left="0" w:firstLine="0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</w:rPr>
        <w:drawing>
          <wp:inline distB="114300" distT="114300" distL="114300" distR="114300">
            <wp:extent cx="6060040" cy="5556715"/>
            <wp:effectExtent b="0" l="0" r="0" t="0"/>
            <wp:docPr id="1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60040" cy="55567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line="240" w:lineRule="auto"/>
        <w:ind w:left="1440" w:firstLine="0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Considera que para determinar un camino podemos ubicar 3 signos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→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en la siguiente tabla:</w:t>
      </w:r>
    </w:p>
    <w:p w:rsidR="00000000" w:rsidDel="00000000" w:rsidP="00000000" w:rsidRDefault="00000000" w:rsidRPr="00000000" w14:paraId="00000042">
      <w:pPr>
        <w:jc w:val="both"/>
        <w:rPr>
          <w:rFonts w:ascii="Calibri" w:cs="Calibri" w:eastAsia="Calibri" w:hAnsi="Calibri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1440" w:firstLine="0"/>
        <w:jc w:val="center"/>
        <w:rPr>
          <w:rFonts w:ascii="Calibri" w:cs="Calibri" w:eastAsia="Calibri" w:hAnsi="Calibri"/>
          <w:b w:val="1"/>
          <w:color w:val="0000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ff"/>
          <w:sz w:val="24"/>
          <w:szCs w:val="24"/>
        </w:rPr>
        <w:drawing>
          <wp:inline distB="114300" distT="114300" distL="114300" distR="114300">
            <wp:extent cx="3719513" cy="914432"/>
            <wp:effectExtent b="0" l="0" r="0" t="0"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19513" cy="9144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Calibri" w:cs="Calibri" w:eastAsia="Calibri" w:hAnsi="Calibri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¿De cuántas maneras posibles se pueden situar estos 3 signos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→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(cuadras recorridas “hacia la derecha”) en los 5 espacios disponibles?</w:t>
      </w:r>
    </w:p>
    <w:p w:rsidR="00000000" w:rsidDel="00000000" w:rsidP="00000000" w:rsidRDefault="00000000" w:rsidRPr="00000000" w14:paraId="00000046">
      <w:pPr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Considera que para determinar un camino podemos ubicar 2 signos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↑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en la siguiente tabla</w:t>
      </w:r>
    </w:p>
    <w:p w:rsidR="00000000" w:rsidDel="00000000" w:rsidP="00000000" w:rsidRDefault="00000000" w:rsidRPr="00000000" w14:paraId="0000004A">
      <w:pPr>
        <w:ind w:left="144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ff"/>
          <w:sz w:val="24"/>
          <w:szCs w:val="24"/>
        </w:rPr>
        <w:drawing>
          <wp:inline distB="114300" distT="114300" distL="114300" distR="114300">
            <wp:extent cx="3719513" cy="914432"/>
            <wp:effectExtent b="0" l="0" r="0" t="0"/>
            <wp:docPr id="7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19513" cy="9144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¿De cuántas maneras posibles se pueden situar estos 2 signos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↑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(cuadras recorridas “hacia arriba”) en los 5 espacios disponibles?</w:t>
      </w:r>
    </w:p>
    <w:p w:rsidR="00000000" w:rsidDel="00000000" w:rsidP="00000000" w:rsidRDefault="00000000" w:rsidRPr="00000000" w14:paraId="0000004D">
      <w:pPr>
        <w:widowControl w:val="0"/>
        <w:spacing w:line="240" w:lineRule="auto"/>
        <w:jc w:val="both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200" w:lineRule="auto"/>
        <w:rPr>
          <w:rFonts w:ascii="Nunito" w:cs="Nunito" w:eastAsia="Nunito" w:hAnsi="Nunito"/>
          <w:b w:val="1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8"/>
          <w:szCs w:val="28"/>
          <w:rtl w:val="0"/>
        </w:rPr>
        <w:t xml:space="preserve">Actividad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¿Cuántos caminos van de A hasta B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sin pasar por C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50">
      <w:pPr>
        <w:widowControl w:val="0"/>
        <w:spacing w:line="240" w:lineRule="auto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</w:rPr>
        <w:drawing>
          <wp:inline distB="114300" distT="114300" distL="114300" distR="114300">
            <wp:extent cx="3868575" cy="2590048"/>
            <wp:effectExtent b="0" l="0" r="0" t="0"/>
            <wp:docPr id="9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68575" cy="25900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line="240" w:lineRule="auto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59" w:lineRule="auto"/>
        <w:jc w:val="center"/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36"/>
          <w:szCs w:val="36"/>
          <w:rtl w:val="0"/>
        </w:rPr>
        <w:t xml:space="preserve">Hoja de Actividades 2</w:t>
      </w:r>
    </w:p>
    <w:p w:rsidR="00000000" w:rsidDel="00000000" w:rsidP="00000000" w:rsidRDefault="00000000" w:rsidRPr="00000000" w14:paraId="00000053">
      <w:pPr>
        <w:spacing w:after="160" w:line="259" w:lineRule="auto"/>
        <w:jc w:val="center"/>
        <w:rPr>
          <w:rFonts w:ascii="Calibri" w:cs="Calibri" w:eastAsia="Calibri" w:hAnsi="Calibri"/>
          <w:color w:val="433b7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433b72"/>
          <w:sz w:val="28"/>
          <w:szCs w:val="28"/>
          <w:rtl w:val="0"/>
        </w:rPr>
        <w:t xml:space="preserve">Elección de rutas </w:t>
      </w:r>
    </w:p>
    <w:p w:rsidR="00000000" w:rsidDel="00000000" w:rsidP="00000000" w:rsidRDefault="00000000" w:rsidRPr="00000000" w14:paraId="00000054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60b698" w:space="0" w:sz="8" w:val="single"/>
              <w:left w:color="60b698" w:space="0" w:sz="8" w:val="single"/>
              <w:bottom w:color="60b698" w:space="0" w:sz="8" w:val="single"/>
              <w:right w:color="60b698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 la ciudad de Coyhaique, un repartidor necesita ir de un punto a otro, pero debido a un accidente de tránsito, no se puede pasar por el punto 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ff"/>
                <w:sz w:val="24"/>
                <w:szCs w:val="24"/>
              </w:rPr>
              <w:drawing>
                <wp:inline distB="114300" distT="114300" distL="114300" distR="114300">
                  <wp:extent cx="5591175" cy="4191000"/>
                  <wp:effectExtent b="0" l="0" r="0" t="0"/>
                  <wp:docPr id="11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1175" cy="4191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Si el repartidor no conoce esta información, ¿cuál es la probabilidad de que escoja un camino que vaya de A hasta B que no pase por C?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20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8"/>
          <w:szCs w:val="28"/>
          <w:rtl w:val="0"/>
        </w:rPr>
        <w:t xml:space="preserve">Actividades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Calculen la cantidad de caminos minimales que van de A a B</w:t>
      </w:r>
    </w:p>
    <w:p w:rsidR="00000000" w:rsidDel="00000000" w:rsidP="00000000" w:rsidRDefault="00000000" w:rsidRPr="00000000" w14:paraId="0000005E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Determinen lo siguiente:</w:t>
      </w:r>
    </w:p>
    <w:p w:rsidR="00000000" w:rsidDel="00000000" w:rsidP="00000000" w:rsidRDefault="00000000" w:rsidRPr="00000000" w14:paraId="0000006A">
      <w:pPr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4"/>
        </w:numPr>
        <w:spacing w:line="240" w:lineRule="auto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Calculen la cantidad total de caminos que van de A a C.</w:t>
      </w:r>
    </w:p>
    <w:p w:rsidR="00000000" w:rsidDel="00000000" w:rsidP="00000000" w:rsidRDefault="00000000" w:rsidRPr="00000000" w14:paraId="0000006C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4"/>
        </w:numPr>
        <w:spacing w:line="240" w:lineRule="auto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Calculen la cantidad total de caminos que van de C a B.</w:t>
      </w:r>
    </w:p>
    <w:p w:rsidR="00000000" w:rsidDel="00000000" w:rsidP="00000000" w:rsidRDefault="00000000" w:rsidRPr="00000000" w14:paraId="00000073">
      <w:pPr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4"/>
        </w:numPr>
        <w:spacing w:line="240" w:lineRule="auto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¿Cuántos son los caminos que van de A a B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pasando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C?</w:t>
      </w:r>
    </w:p>
    <w:p w:rsidR="00000000" w:rsidDel="00000000" w:rsidP="00000000" w:rsidRDefault="00000000" w:rsidRPr="00000000" w14:paraId="00000079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4"/>
        </w:numPr>
        <w:spacing w:line="240" w:lineRule="auto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¿Cuántos son los caminos que van de A a B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sin pasar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C?</w:t>
      </w:r>
    </w:p>
    <w:p w:rsidR="00000000" w:rsidDel="00000000" w:rsidP="00000000" w:rsidRDefault="00000000" w:rsidRPr="00000000" w14:paraId="00000081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Determinen lo siguiente:</w:t>
      </w:r>
    </w:p>
    <w:p w:rsidR="00000000" w:rsidDel="00000000" w:rsidP="00000000" w:rsidRDefault="00000000" w:rsidRPr="00000000" w14:paraId="0000008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0"/>
          <w:numId w:val="6"/>
        </w:numPr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¿Cuál es la probabilidad de que el repartidor escoja un camino que vaya de A hasta B que no pase por C? Aproximen el resultado con 3 decimales.</w:t>
      </w:r>
    </w:p>
    <w:p w:rsidR="00000000" w:rsidDel="00000000" w:rsidP="00000000" w:rsidRDefault="00000000" w:rsidRPr="00000000" w14:paraId="0000008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0"/>
          <w:numId w:val="6"/>
        </w:numPr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Interpreten el resultado determinado anteriormente.</w:t>
      </w:r>
    </w:p>
    <w:p w:rsidR="00000000" w:rsidDel="00000000" w:rsidP="00000000" w:rsidRDefault="00000000" w:rsidRPr="00000000" w14:paraId="0000008F">
      <w:pPr>
        <w:widowControl w:val="0"/>
        <w:spacing w:line="240" w:lineRule="auto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6834" w:w="11909" w:orient="portrait"/>
      <w:pgMar w:bottom="1440" w:top="1440" w:left="1440" w:right="1440" w:header="0" w:footer="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2">
    <w:pPr>
      <w:ind w:left="-1440" w:right="-1434" w:firstLine="0"/>
      <w:rPr/>
    </w:pPr>
    <w:r w:rsidDel="00000000" w:rsidR="00000000" w:rsidRPr="00000000">
      <w:rPr/>
      <w:drawing>
        <wp:inline distB="114300" distT="114300" distL="114300" distR="114300">
          <wp:extent cx="8129588" cy="190500"/>
          <wp:effectExtent b="0" l="0" r="0" t="0"/>
          <wp:docPr id="1" name="image10.png"/>
          <a:graphic>
            <a:graphicData uri="http://schemas.openxmlformats.org/drawingml/2006/picture">
              <pic:pic>
                <pic:nvPicPr>
                  <pic:cNvPr id="0" name="image10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0">
    <w:pPr>
      <w:ind w:left="-1440" w:hanging="30"/>
      <w:rPr/>
    </w:pPr>
    <w:r w:rsidDel="00000000" w:rsidR="00000000" w:rsidRPr="00000000">
      <w:rPr/>
      <w:drawing>
        <wp:inline distB="114300" distT="114300" distL="114300" distR="114300">
          <wp:extent cx="7586663" cy="190500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1">
    <w:pPr>
      <w:ind w:left="-1417.3228346456694" w:right="-1310.456692913384" w:hanging="22.67716535433067"/>
      <w:jc w:val="right"/>
      <w:rPr/>
    </w:pPr>
    <w:r w:rsidDel="00000000" w:rsidR="00000000" w:rsidRPr="00000000">
      <w:rPr/>
      <w:drawing>
        <wp:inline distB="114300" distT="114300" distL="114300" distR="114300">
          <wp:extent cx="843915" cy="654429"/>
          <wp:effectExtent b="0" l="0" r="0" t="0"/>
          <wp:docPr id="4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2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1.png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image" Target="media/image8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