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29" w:rsidRDefault="00222A29">
      <w:pPr>
        <w:rPr>
          <w:rFonts w:ascii="Nunito" w:eastAsia="Nunito" w:hAnsi="Nunito" w:cs="Nunito"/>
          <w:b/>
        </w:rPr>
      </w:pPr>
    </w:p>
    <w:p w:rsidR="00222A29" w:rsidRDefault="00734A67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Hoja de Actividades</w:t>
      </w:r>
    </w:p>
    <w:p w:rsidR="00222A29" w:rsidRDefault="00734A67">
      <w:pPr>
        <w:pStyle w:val="Subttulo"/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bookmarkStart w:id="0" w:name="_heading=h.3kfovelrin3e" w:colFirst="0" w:colLast="0"/>
      <w:bookmarkEnd w:id="0"/>
      <w:r>
        <w:rPr>
          <w:rFonts w:ascii="Calibri" w:eastAsia="Calibri" w:hAnsi="Calibri" w:cs="Calibri"/>
          <w:color w:val="433B72"/>
          <w:sz w:val="28"/>
          <w:szCs w:val="28"/>
        </w:rPr>
        <w:t>La escasez de agua</w:t>
      </w:r>
      <w:r>
        <w:rPr>
          <w:rFonts w:ascii="Calibri" w:eastAsia="Calibri" w:hAnsi="Calibri" w:cs="Calibri"/>
          <w:b/>
          <w:sz w:val="36"/>
          <w:szCs w:val="36"/>
        </w:rPr>
        <w:t xml:space="preserve">  </w:t>
      </w:r>
    </w:p>
    <w:p w:rsidR="009F1D3A" w:rsidRDefault="009F1D3A" w:rsidP="009F1D3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2"/>
      </w:tblGrid>
      <w:tr w:rsidR="009F1D3A" w:rsidTr="00D41BB3">
        <w:tc>
          <w:tcPr>
            <w:tcW w:w="9122" w:type="dxa"/>
            <w:tcBorders>
              <w:top w:val="single" w:sz="12" w:space="0" w:color="60B698"/>
              <w:left w:val="single" w:sz="12" w:space="0" w:color="60B698"/>
              <w:bottom w:val="single" w:sz="12" w:space="0" w:color="60B698"/>
              <w:right w:val="single" w:sz="12" w:space="0" w:color="60B69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D3A" w:rsidRDefault="009F1D3A" w:rsidP="009F1D3A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GoBack"/>
            <w:r>
              <w:rPr>
                <w:rFonts w:ascii="Calibri" w:eastAsia="Calibri" w:hAnsi="Calibri" w:cs="Calibri"/>
                <w:sz w:val="24"/>
                <w:szCs w:val="24"/>
              </w:rPr>
              <w:t xml:space="preserve">La siguiente imagen resume información relevante del agua en nuestro planeta:  </w:t>
            </w:r>
          </w:p>
          <w:p w:rsidR="009F1D3A" w:rsidRDefault="009F1D3A" w:rsidP="009F1D3A">
            <w:pPr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  <w:p w:rsidR="009F1D3A" w:rsidRDefault="009F1D3A" w:rsidP="00887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es-CL"/>
              </w:rPr>
              <w:drawing>
                <wp:inline distT="114300" distB="114300" distL="114300" distR="114300" wp14:anchorId="70177972" wp14:editId="4F9B0525">
                  <wp:extent cx="5600700" cy="3949700"/>
                  <wp:effectExtent l="0" t="0" r="0" b="0"/>
                  <wp:docPr id="2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0" cy="394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222A29" w:rsidRDefault="00222A29">
      <w:pPr>
        <w:rPr>
          <w:rFonts w:ascii="Calibri" w:eastAsia="Calibri" w:hAnsi="Calibri" w:cs="Calibri"/>
          <w:sz w:val="24"/>
          <w:szCs w:val="24"/>
        </w:rPr>
      </w:pPr>
    </w:p>
    <w:p w:rsidR="00222A29" w:rsidRPr="009F1D3A" w:rsidRDefault="00734A67">
      <w:pPr>
        <w:rPr>
          <w:rFonts w:asciiTheme="majorHAnsi" w:eastAsia="Nunito" w:hAnsiTheme="majorHAnsi" w:cstheme="majorHAnsi"/>
          <w:b/>
          <w:sz w:val="24"/>
          <w:szCs w:val="24"/>
          <w:u w:val="single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Utiliza esta información para realizar las siguientes actividades. </w:t>
      </w:r>
    </w:p>
    <w:p w:rsidR="00222A29" w:rsidRPr="009F1D3A" w:rsidRDefault="00222A29">
      <w:pPr>
        <w:rPr>
          <w:rFonts w:asciiTheme="majorHAnsi" w:eastAsia="Nunito" w:hAnsiTheme="majorHAnsi" w:cstheme="majorHAnsi"/>
          <w:sz w:val="24"/>
          <w:szCs w:val="24"/>
        </w:rPr>
      </w:pPr>
    </w:p>
    <w:p w:rsidR="00222A29" w:rsidRPr="009F1D3A" w:rsidRDefault="00734A67">
      <w:pPr>
        <w:numPr>
          <w:ilvl w:val="0"/>
          <w:numId w:val="1"/>
        </w:numPr>
        <w:ind w:left="425" w:hanging="425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Representa con diagramas o esquemas: </w:t>
      </w:r>
    </w:p>
    <w:p w:rsidR="00222A29" w:rsidRPr="009F1D3A" w:rsidRDefault="00222A29">
      <w:pPr>
        <w:ind w:left="720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734A67">
      <w:pPr>
        <w:numPr>
          <w:ilvl w:val="0"/>
          <w:numId w:val="3"/>
        </w:numPr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La cantidad de agua dulce y salada en relación a la cantidad de agua que hay en el planeta. </w:t>
      </w:r>
    </w:p>
    <w:p w:rsidR="00222A29" w:rsidRPr="009F1D3A" w:rsidRDefault="00222A29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222A29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222A29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734A67">
      <w:pPr>
        <w:numPr>
          <w:ilvl w:val="0"/>
          <w:numId w:val="3"/>
        </w:numPr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>La cantidad de agua que hay en los glaciares, en las napas subterráneas y la apta para el consumo humano, en relación a la cantidad de agua dulce disponible en el planeta.</w:t>
      </w:r>
    </w:p>
    <w:p w:rsidR="00222A29" w:rsidRPr="009F1D3A" w:rsidRDefault="00222A29">
      <w:pPr>
        <w:ind w:left="144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222A29">
      <w:pPr>
        <w:ind w:left="144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222A29">
      <w:pPr>
        <w:ind w:left="144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222A29">
      <w:pPr>
        <w:ind w:left="144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734A67">
      <w:pPr>
        <w:numPr>
          <w:ilvl w:val="0"/>
          <w:numId w:val="1"/>
        </w:numPr>
        <w:ind w:left="425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Si sabemos que en la tierra hay aproximadamente 1386 millones de </w:t>
      </w:r>
      <m:oMath>
        <m:sSup>
          <m:sSupPr>
            <m:ctrlPr>
              <w:rPr>
                <w:rFonts w:ascii="Cambria Math" w:eastAsia="Calibri" w:hAnsi="Cambria Math" w:cstheme="majorHAnsi"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theme="majorHAnsi"/>
                <w:sz w:val="24"/>
                <w:szCs w:val="24"/>
              </w:rPr>
              <m:t>km</m:t>
            </m:r>
          </m:e>
          <m:sup>
            <m:r>
              <w:rPr>
                <w:rFonts w:ascii="Cambria Math" w:eastAsia="Calibri" w:hAnsi="Cambria Math" w:cstheme="majorHAnsi"/>
                <w:sz w:val="24"/>
                <w:szCs w:val="24"/>
              </w:rPr>
              <m:t>3</m:t>
            </m:r>
          </m:sup>
        </m:sSup>
        <m:r>
          <w:rPr>
            <w:rFonts w:ascii="Cambria Math" w:eastAsia="Calibri" w:hAnsi="Cambria Math" w:cstheme="majorHAnsi"/>
            <w:sz w:val="24"/>
            <w:szCs w:val="24"/>
          </w:rPr>
          <m:t xml:space="preserve"> </m:t>
        </m:r>
      </m:oMath>
      <w:r w:rsidRPr="009F1D3A">
        <w:rPr>
          <w:rFonts w:asciiTheme="majorHAnsi" w:eastAsia="Calibri" w:hAnsiTheme="majorHAnsi" w:cstheme="majorHAnsi"/>
          <w:sz w:val="24"/>
          <w:szCs w:val="24"/>
        </w:rPr>
        <w:t>de agua,</w:t>
      </w:r>
    </w:p>
    <w:p w:rsidR="00222A29" w:rsidRPr="009F1D3A" w:rsidRDefault="00222A29">
      <w:pPr>
        <w:ind w:left="720"/>
        <w:rPr>
          <w:rFonts w:asciiTheme="majorHAnsi" w:eastAsia="Nunito" w:hAnsiTheme="majorHAnsi" w:cstheme="majorHAnsi"/>
          <w:color w:val="111111"/>
        </w:rPr>
      </w:pPr>
    </w:p>
    <w:p w:rsidR="00222A29" w:rsidRDefault="00734A67">
      <w:pPr>
        <w:numPr>
          <w:ilvl w:val="0"/>
          <w:numId w:val="4"/>
        </w:num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Completa la tabla con la cantidad de agua en millones de  </w:t>
      </w:r>
      <m:oMath>
        <m:sSup>
          <m:sSupPr>
            <m:ctrlPr>
              <w:rPr>
                <w:rFonts w:ascii="Cambria Math" w:eastAsia="Calibri" w:hAnsi="Cambria Math" w:cstheme="majorHAnsi"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theme="majorHAnsi"/>
                <w:sz w:val="24"/>
                <w:szCs w:val="24"/>
              </w:rPr>
              <m:t>km</m:t>
            </m:r>
          </m:e>
          <m:sup>
            <m:r>
              <w:rPr>
                <w:rFonts w:ascii="Cambria Math" w:eastAsia="Calibri" w:hAnsi="Cambria Math" w:cstheme="majorHAnsi"/>
                <w:sz w:val="24"/>
                <w:szCs w:val="24"/>
              </w:rPr>
              <m:t>3</m:t>
            </m:r>
          </m:sup>
        </m:sSup>
      </m:oMath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 respectivamente:</w:t>
      </w:r>
    </w:p>
    <w:p w:rsidR="009F1D3A" w:rsidRPr="009F1D3A" w:rsidRDefault="009F1D3A" w:rsidP="009F1D3A">
      <w:pPr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734A67">
      <w:pPr>
        <w:ind w:left="720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Nunito" w:hAnsiTheme="majorHAnsi" w:cstheme="majorHAnsi"/>
          <w:noProof/>
          <w:color w:val="111111"/>
          <w:lang w:val="es-CL"/>
        </w:rPr>
        <w:drawing>
          <wp:inline distT="114300" distB="114300" distL="114300" distR="114300">
            <wp:extent cx="5260768" cy="2108080"/>
            <wp:effectExtent l="0" t="0" r="0" b="6985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6250" cy="2126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2A29" w:rsidRPr="009F1D3A" w:rsidRDefault="00222A29">
      <w:pPr>
        <w:ind w:left="720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734A67">
      <w:pPr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Nunito" w:hAnsiTheme="majorHAnsi" w:cstheme="majorHAnsi"/>
          <w:color w:val="111111"/>
        </w:rPr>
        <w:t xml:space="preserve">       </w:t>
      </w:r>
    </w:p>
    <w:p w:rsidR="00222A29" w:rsidRPr="009F1D3A" w:rsidRDefault="00734A67">
      <w:pPr>
        <w:numPr>
          <w:ilvl w:val="0"/>
          <w:numId w:val="4"/>
        </w:num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¿Qué porcentaje de la cantidad de agua disponible en el planeta es apta para el consumo? </w:t>
      </w:r>
    </w:p>
    <w:p w:rsidR="00222A29" w:rsidRPr="009F1D3A" w:rsidRDefault="00222A29">
      <w:pPr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222A29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734A67">
      <w:pPr>
        <w:numPr>
          <w:ilvl w:val="0"/>
          <w:numId w:val="1"/>
        </w:numPr>
        <w:ind w:left="42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Supongamos que en nuestro planeta hay 1 litro de agua (1000 </w:t>
      </w:r>
      <w:proofErr w:type="spellStart"/>
      <w:r w:rsidRPr="009F1D3A">
        <w:rPr>
          <w:rFonts w:asciiTheme="majorHAnsi" w:eastAsia="Calibri" w:hAnsiTheme="majorHAnsi" w:cstheme="majorHAnsi"/>
          <w:sz w:val="24"/>
          <w:szCs w:val="24"/>
        </w:rPr>
        <w:t>mL</w:t>
      </w:r>
      <w:proofErr w:type="spellEnd"/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) y la vertemos en una botella. </w:t>
      </w:r>
    </w:p>
    <w:p w:rsidR="00222A29" w:rsidRPr="009F1D3A" w:rsidRDefault="00734A67" w:rsidP="009F1D3A">
      <w:pPr>
        <w:jc w:val="center"/>
        <w:rPr>
          <w:rFonts w:asciiTheme="majorHAnsi" w:eastAsia="Calibri" w:hAnsiTheme="majorHAnsi" w:cstheme="majorHAnsi"/>
          <w:color w:val="0000FF"/>
          <w:sz w:val="24"/>
          <w:szCs w:val="24"/>
        </w:rPr>
      </w:pPr>
      <w:r w:rsidRPr="009F1D3A">
        <w:rPr>
          <w:rFonts w:asciiTheme="majorHAnsi" w:eastAsia="Calibri" w:hAnsiTheme="majorHAnsi" w:cstheme="majorHAnsi"/>
          <w:noProof/>
          <w:color w:val="0000FF"/>
          <w:sz w:val="24"/>
          <w:szCs w:val="24"/>
          <w:lang w:val="es-CL"/>
        </w:rPr>
        <w:drawing>
          <wp:inline distT="114300" distB="114300" distL="114300" distR="114300">
            <wp:extent cx="690563" cy="980799"/>
            <wp:effectExtent l="0" t="0" r="0" b="0"/>
            <wp:docPr id="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9807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2A29" w:rsidRPr="009F1D3A" w:rsidRDefault="00222A29">
      <w:pPr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734A67">
      <w:pPr>
        <w:numPr>
          <w:ilvl w:val="0"/>
          <w:numId w:val="2"/>
        </w:num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>Estima la cantidad de agua de esa botella que crees sería apta para el consumo.</w:t>
      </w:r>
    </w:p>
    <w:p w:rsidR="00222A29" w:rsidRPr="009F1D3A" w:rsidRDefault="00734A67">
      <w:pPr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222A29" w:rsidRPr="009F1D3A" w:rsidRDefault="00222A29">
      <w:pPr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734A67">
      <w:pPr>
        <w:numPr>
          <w:ilvl w:val="0"/>
          <w:numId w:val="2"/>
        </w:num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Calcula la cantidad de agua que sería apta para el consumo. </w:t>
      </w:r>
    </w:p>
    <w:p w:rsidR="00222A29" w:rsidRPr="009F1D3A" w:rsidRDefault="00222A29">
      <w:pPr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222A29">
      <w:pPr>
        <w:ind w:left="72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22A29" w:rsidRPr="009F1D3A" w:rsidRDefault="00734A67">
      <w:pPr>
        <w:numPr>
          <w:ilvl w:val="0"/>
          <w:numId w:val="2"/>
        </w:num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Si 1 </w:t>
      </w:r>
      <w:proofErr w:type="spellStart"/>
      <w:r w:rsidRPr="009F1D3A">
        <w:rPr>
          <w:rFonts w:asciiTheme="majorHAnsi" w:eastAsia="Calibri" w:hAnsiTheme="majorHAnsi" w:cstheme="majorHAnsi"/>
          <w:sz w:val="24"/>
          <w:szCs w:val="24"/>
        </w:rPr>
        <w:t>mL</w:t>
      </w:r>
      <w:proofErr w:type="spellEnd"/>
      <w:r w:rsidRPr="009F1D3A">
        <w:rPr>
          <w:rFonts w:asciiTheme="majorHAnsi" w:eastAsia="Calibri" w:hAnsiTheme="majorHAnsi" w:cstheme="majorHAnsi"/>
          <w:sz w:val="24"/>
          <w:szCs w:val="24"/>
        </w:rPr>
        <w:t xml:space="preserve"> (mililitro) ≈ 20 gotas. ¿Cuántas gotas corresponden a esa cantidad? </w:t>
      </w:r>
    </w:p>
    <w:sectPr w:rsidR="00222A29" w:rsidRPr="009F1D3A">
      <w:headerReference w:type="default" r:id="rId11"/>
      <w:footerReference w:type="default" r:id="rId12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88" w:rsidRDefault="00C97788">
      <w:pPr>
        <w:spacing w:line="240" w:lineRule="auto"/>
      </w:pPr>
      <w:r>
        <w:separator/>
      </w:r>
    </w:p>
  </w:endnote>
  <w:endnote w:type="continuationSeparator" w:id="0">
    <w:p w:rsidR="00C97788" w:rsidRDefault="00C97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29" w:rsidRDefault="00734A67">
    <w:pPr>
      <w:ind w:left="-1440" w:right="-1434"/>
    </w:pPr>
    <w:r>
      <w:rPr>
        <w:noProof/>
        <w:lang w:val="es-CL"/>
      </w:rPr>
      <w:drawing>
        <wp:inline distT="114300" distB="114300" distL="114300" distR="114300">
          <wp:extent cx="8129588" cy="190500"/>
          <wp:effectExtent l="0" t="0" r="0" b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88" w:rsidRDefault="00C97788">
      <w:pPr>
        <w:spacing w:line="240" w:lineRule="auto"/>
      </w:pPr>
      <w:r>
        <w:separator/>
      </w:r>
    </w:p>
  </w:footnote>
  <w:footnote w:type="continuationSeparator" w:id="0">
    <w:p w:rsidR="00C97788" w:rsidRDefault="00C97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A29" w:rsidRDefault="00734A67">
    <w:pPr>
      <w:ind w:left="-1440" w:hanging="30"/>
    </w:pPr>
    <w:r>
      <w:rPr>
        <w:noProof/>
        <w:lang w:val="es-CL"/>
      </w:rPr>
      <w:drawing>
        <wp:inline distT="114300" distB="114300" distL="114300" distR="114300">
          <wp:extent cx="7586663" cy="190500"/>
          <wp:effectExtent l="0" t="0" r="0" b="0"/>
          <wp:docPr id="2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22A29" w:rsidRDefault="00734A67">
    <w:pPr>
      <w:ind w:left="-1417" w:right="-1310" w:hanging="21"/>
      <w:jc w:val="right"/>
    </w:pPr>
    <w:r>
      <w:rPr>
        <w:noProof/>
        <w:lang w:val="es-CL"/>
      </w:rPr>
      <w:drawing>
        <wp:inline distT="114300" distB="114300" distL="114300" distR="114300">
          <wp:extent cx="843915" cy="654429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3D1C"/>
    <w:multiLevelType w:val="multilevel"/>
    <w:tmpl w:val="25CC5FC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EB43C4C"/>
    <w:multiLevelType w:val="multilevel"/>
    <w:tmpl w:val="DF50B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BC53F5"/>
    <w:multiLevelType w:val="multilevel"/>
    <w:tmpl w:val="A1B8A5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7B43E0"/>
    <w:multiLevelType w:val="multilevel"/>
    <w:tmpl w:val="A1B8A5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29"/>
    <w:rsid w:val="00222A29"/>
    <w:rsid w:val="00412F23"/>
    <w:rsid w:val="00734A67"/>
    <w:rsid w:val="009F1D3A"/>
    <w:rsid w:val="00C97788"/>
    <w:rsid w:val="00D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44EF1-5152-4C14-8D9E-4DFB20E9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hQrXMmPPHPvqAcmyidMEaO6InA==">AMUW2mXTRZrU6Y7s+7SzIHM1tSNhek+Lkg8YLfE2OqznKDqWwRAYS0NETGf2Rx5TThT+MTLFLv9xoEbgle82cKkFhgUaiTnwMP8gSaYucCpOfoUjkLCyUx/3eWPs/gy5ZCXD0Q28nDtG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2022-12-23T15:06:00Z</dcterms:created>
  <dcterms:modified xsi:type="dcterms:W3CDTF">2023-08-24T01:00:00Z</dcterms:modified>
</cp:coreProperties>
</file>