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FDC980" w14:textId="77777777" w:rsidR="00D32AE9" w:rsidRDefault="00000000">
      <w:pPr>
        <w:spacing w:after="160" w:line="240" w:lineRule="auto"/>
        <w:jc w:val="center"/>
        <w:rPr>
          <w:rFonts w:ascii="Calibri" w:eastAsia="Calibri" w:hAnsi="Calibri" w:cs="Calibri"/>
          <w:b/>
          <w:color w:val="351C75"/>
          <w:sz w:val="30"/>
          <w:szCs w:val="30"/>
        </w:rPr>
      </w:pPr>
      <w:r>
        <w:rPr>
          <w:rFonts w:ascii="Calibri" w:eastAsia="Calibri" w:hAnsi="Calibri" w:cs="Calibri"/>
          <w:b/>
          <w:color w:val="351C75"/>
          <w:sz w:val="36"/>
          <w:szCs w:val="36"/>
        </w:rPr>
        <w:t>Hoja de Actividades</w:t>
      </w:r>
    </w:p>
    <w:p w14:paraId="4E27F8E2" w14:textId="77777777" w:rsidR="00D32AE9" w:rsidRDefault="00000000">
      <w:pPr>
        <w:pStyle w:val="Subttulo"/>
        <w:spacing w:after="160" w:line="240" w:lineRule="auto"/>
        <w:jc w:val="center"/>
        <w:rPr>
          <w:rFonts w:ascii="Calibri" w:eastAsia="Calibri" w:hAnsi="Calibri" w:cs="Calibri"/>
          <w:color w:val="351C75"/>
          <w:sz w:val="28"/>
          <w:szCs w:val="28"/>
        </w:rPr>
      </w:pPr>
      <w:bookmarkStart w:id="0" w:name="_heading=h.4fjhwzuyjmae" w:colFirst="0" w:colLast="0"/>
      <w:bookmarkEnd w:id="0"/>
      <w:r>
        <w:rPr>
          <w:rFonts w:ascii="Calibri" w:eastAsia="Calibri" w:hAnsi="Calibri" w:cs="Calibri"/>
          <w:color w:val="351C75"/>
          <w:sz w:val="28"/>
          <w:szCs w:val="28"/>
        </w:rPr>
        <w:t>Temperatura en altura</w:t>
      </w:r>
    </w:p>
    <w:p w14:paraId="0F0800E8" w14:textId="1016BA50" w:rsidR="00BD4924" w:rsidRPr="00FF20B8" w:rsidRDefault="00000000" w:rsidP="00FF20B8">
      <w:pPr>
        <w:spacing w:after="160" w:line="240" w:lineRule="auto"/>
        <w:rPr>
          <w:rFonts w:ascii="Calibri" w:eastAsia="Calibri" w:hAnsi="Calibri" w:cs="Calibri"/>
          <w:b/>
          <w:color w:val="351C75"/>
          <w:sz w:val="28"/>
          <w:szCs w:val="28"/>
        </w:rPr>
      </w:pPr>
      <w:r>
        <w:rPr>
          <w:rFonts w:ascii="Calibri" w:eastAsia="Calibri" w:hAnsi="Calibri" w:cs="Calibri"/>
          <w:b/>
          <w:color w:val="351C75"/>
          <w:sz w:val="28"/>
          <w:szCs w:val="28"/>
        </w:rPr>
        <w:t>Contexto</w:t>
      </w:r>
    </w:p>
    <w:p w14:paraId="35B4EEF2" w14:textId="2FB22FAF" w:rsidR="00D32AE9" w:rsidRDefault="00BD4924" w:rsidP="00BD4924">
      <w:pPr>
        <w:widowControl w:val="0"/>
        <w:spacing w:line="240" w:lineRule="auto"/>
        <w:rPr>
          <w:rFonts w:ascii="Calibri" w:eastAsia="Calibri" w:hAnsi="Calibri" w:cs="Calibri"/>
          <w:b/>
          <w:color w:val="351C75"/>
          <w:sz w:val="28"/>
          <w:szCs w:val="28"/>
        </w:rPr>
      </w:pPr>
      <w:r w:rsidRPr="00BD4924">
        <w:rPr>
          <w:rFonts w:ascii="Calibri" w:eastAsia="Calibri" w:hAnsi="Calibri" w:cs="Calibri"/>
          <w:sz w:val="24"/>
          <w:szCs w:val="24"/>
        </w:rPr>
        <w:t>Para estudiar cómo varía la temperatura con la altitud, se utiliza un globo meteorológico, que registra datos de la atmósfera a medida que asciende.</w:t>
      </w:r>
    </w:p>
    <w:p w14:paraId="54870C5C" w14:textId="77777777" w:rsidR="001C5C38" w:rsidRDefault="001C5C38">
      <w:pPr>
        <w:spacing w:after="160" w:line="240" w:lineRule="auto"/>
        <w:rPr>
          <w:rFonts w:ascii="Calibri" w:eastAsia="Calibri" w:hAnsi="Calibri" w:cs="Calibri"/>
          <w:b/>
          <w:color w:val="351C75"/>
          <w:sz w:val="28"/>
          <w:szCs w:val="28"/>
        </w:rPr>
      </w:pPr>
    </w:p>
    <w:p w14:paraId="793F87FC" w14:textId="3910CCA1" w:rsidR="00D32AE9" w:rsidRDefault="00000000">
      <w:pPr>
        <w:spacing w:after="160" w:line="240" w:lineRule="auto"/>
        <w:rPr>
          <w:rFonts w:ascii="Calibri" w:eastAsia="Calibri" w:hAnsi="Calibri" w:cs="Calibri"/>
          <w:color w:val="351C75"/>
          <w:sz w:val="28"/>
          <w:szCs w:val="28"/>
        </w:rPr>
      </w:pPr>
      <w:r>
        <w:rPr>
          <w:rFonts w:ascii="Calibri" w:eastAsia="Calibri" w:hAnsi="Calibri" w:cs="Calibri"/>
          <w:b/>
          <w:color w:val="351C75"/>
          <w:sz w:val="28"/>
          <w:szCs w:val="28"/>
        </w:rPr>
        <w:t>Actividad 1</w:t>
      </w:r>
    </w:p>
    <w:p w14:paraId="1550D918" w14:textId="77777777" w:rsidR="00D32AE9" w:rsidRDefault="00000000">
      <w:pPr>
        <w:widowControl w:val="0"/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Con la información obtenida por el globo se desarrolló el siguiente simulador GeoGebra (</w:t>
      </w:r>
      <w:hyperlink r:id="rId8">
        <w:r>
          <w:rPr>
            <w:rFonts w:ascii="Nunito" w:eastAsia="Nunito" w:hAnsi="Nunito" w:cs="Nunito"/>
            <w:color w:val="1155CC"/>
            <w:u w:val="single"/>
          </w:rPr>
          <w:t>https://www.geogebra.org/m/z9ucjvbm</w:t>
        </w:r>
      </w:hyperlink>
      <w:r>
        <w:rPr>
          <w:rFonts w:ascii="Calibri" w:eastAsia="Calibri" w:hAnsi="Calibri" w:cs="Calibri"/>
          <w:sz w:val="24"/>
          <w:szCs w:val="24"/>
        </w:rPr>
        <w:t>), con este recurso completa la siguiente tabla:</w:t>
      </w:r>
    </w:p>
    <w:p w14:paraId="59A51BA6" w14:textId="77777777" w:rsidR="00D32AE9" w:rsidRDefault="00D32AE9">
      <w:pPr>
        <w:widowControl w:val="0"/>
        <w:spacing w:line="240" w:lineRule="auto"/>
        <w:jc w:val="both"/>
        <w:rPr>
          <w:rFonts w:ascii="Nunito" w:eastAsia="Nunito" w:hAnsi="Nunito" w:cs="Nunito"/>
        </w:rPr>
      </w:pPr>
    </w:p>
    <w:tbl>
      <w:tblPr>
        <w:tblStyle w:val="aa"/>
        <w:tblW w:w="3885" w:type="dxa"/>
        <w:jc w:val="center"/>
        <w:tblInd w:w="0" w:type="dxa"/>
        <w:tblBorders>
          <w:top w:val="single" w:sz="12" w:space="0" w:color="7FB59B"/>
          <w:left w:val="single" w:sz="12" w:space="0" w:color="7FB59B"/>
          <w:bottom w:val="single" w:sz="12" w:space="0" w:color="7FB59B"/>
          <w:right w:val="single" w:sz="12" w:space="0" w:color="7FB59B"/>
          <w:insideH w:val="single" w:sz="12" w:space="0" w:color="7FB59B"/>
          <w:insideV w:val="single" w:sz="12" w:space="0" w:color="7FB59B"/>
        </w:tblBorders>
        <w:tblLayout w:type="fixed"/>
        <w:tblLook w:val="0600" w:firstRow="0" w:lastRow="0" w:firstColumn="0" w:lastColumn="0" w:noHBand="1" w:noVBand="1"/>
      </w:tblPr>
      <w:tblGrid>
        <w:gridCol w:w="1950"/>
        <w:gridCol w:w="1935"/>
      </w:tblGrid>
      <w:tr w:rsidR="00D32AE9" w14:paraId="587CC292" w14:textId="77777777">
        <w:trPr>
          <w:jc w:val="center"/>
        </w:trPr>
        <w:tc>
          <w:tcPr>
            <w:tcW w:w="1950" w:type="dxa"/>
            <w:shd w:val="clear" w:color="auto" w:fill="7FB59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29668" w14:textId="77777777" w:rsidR="00D32AE9" w:rsidRDefault="0000000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Altura (m)</w:t>
            </w:r>
          </w:p>
        </w:tc>
        <w:tc>
          <w:tcPr>
            <w:tcW w:w="1935" w:type="dxa"/>
            <w:shd w:val="clear" w:color="auto" w:fill="7FB59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0EB38" w14:textId="77777777" w:rsidR="00D32AE9" w:rsidRDefault="0000000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Temperatura (°C)</w:t>
            </w:r>
          </w:p>
        </w:tc>
      </w:tr>
      <w:tr w:rsidR="00D32AE9" w14:paraId="77732E7A" w14:textId="77777777">
        <w:trPr>
          <w:jc w:val="center"/>
        </w:trPr>
        <w:tc>
          <w:tcPr>
            <w:tcW w:w="1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41455D" w14:textId="77777777" w:rsidR="00D32AE9" w:rsidRDefault="0000000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</w:p>
        </w:tc>
        <w:tc>
          <w:tcPr>
            <w:tcW w:w="1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ED0F5" w14:textId="77777777" w:rsidR="00D32AE9" w:rsidRDefault="0000000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20</w:t>
            </w:r>
          </w:p>
        </w:tc>
      </w:tr>
      <w:tr w:rsidR="00D32AE9" w14:paraId="15A7EE7D" w14:textId="77777777">
        <w:trPr>
          <w:jc w:val="center"/>
        </w:trPr>
        <w:tc>
          <w:tcPr>
            <w:tcW w:w="1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CAF8AE" w14:textId="77777777" w:rsidR="00D32AE9" w:rsidRDefault="00D32AE9" w:rsidP="00FF20B8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2F684" w14:textId="77777777" w:rsidR="00D32AE9" w:rsidRDefault="00D32AE9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D32AE9" w14:paraId="60C073B9" w14:textId="77777777">
        <w:trPr>
          <w:jc w:val="center"/>
        </w:trPr>
        <w:tc>
          <w:tcPr>
            <w:tcW w:w="1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4DE4A" w14:textId="77777777" w:rsidR="00D32AE9" w:rsidRDefault="00D32AE9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0B585" w14:textId="77777777" w:rsidR="00D32AE9" w:rsidRDefault="00D32AE9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D32AE9" w14:paraId="61CD8F63" w14:textId="77777777">
        <w:trPr>
          <w:jc w:val="center"/>
        </w:trPr>
        <w:tc>
          <w:tcPr>
            <w:tcW w:w="1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47A31" w14:textId="77777777" w:rsidR="00D32AE9" w:rsidRDefault="00D32AE9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0788D" w14:textId="77777777" w:rsidR="00D32AE9" w:rsidRDefault="00D32AE9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D32AE9" w14:paraId="2EAA40FA" w14:textId="77777777">
        <w:trPr>
          <w:jc w:val="center"/>
        </w:trPr>
        <w:tc>
          <w:tcPr>
            <w:tcW w:w="1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02C4D3" w14:textId="77777777" w:rsidR="00D32AE9" w:rsidRDefault="00D32AE9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458FCB" w14:textId="77777777" w:rsidR="00D32AE9" w:rsidRDefault="00D32AE9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7178155E" w14:textId="5F682382" w:rsidR="001C5C38" w:rsidRDefault="001C5C38">
      <w:pPr>
        <w:spacing w:after="160" w:line="240" w:lineRule="auto"/>
        <w:rPr>
          <w:rFonts w:ascii="Calibri" w:eastAsia="Calibri" w:hAnsi="Calibri" w:cs="Calibri"/>
          <w:b/>
          <w:color w:val="351C75"/>
          <w:sz w:val="28"/>
          <w:szCs w:val="28"/>
        </w:rPr>
      </w:pPr>
    </w:p>
    <w:p w14:paraId="2D84B1A1" w14:textId="2BD22581" w:rsidR="001C5C38" w:rsidRPr="001C5C38" w:rsidRDefault="001C5C38" w:rsidP="001C5C38">
      <w:pPr>
        <w:widowControl w:val="0"/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 w:rsidRPr="001C5C38">
        <w:rPr>
          <w:rFonts w:ascii="Calibri" w:eastAsia="Calibri" w:hAnsi="Calibri" w:cs="Calibri"/>
          <w:sz w:val="24"/>
          <w:szCs w:val="24"/>
        </w:rPr>
        <w:t xml:space="preserve">A partir del trabajo anterior, responde las siguientes preguntas, </w:t>
      </w:r>
    </w:p>
    <w:p w14:paraId="59B0D629" w14:textId="77777777" w:rsidR="001C5C38" w:rsidRPr="001C5C38" w:rsidRDefault="001C5C38" w:rsidP="001C5C38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</w:rPr>
      </w:pPr>
      <w:r w:rsidRPr="001C5C38">
        <w:rPr>
          <w:rFonts w:ascii="Calibri" w:hAnsi="Calibri" w:cs="Calibri"/>
          <w:color w:val="000000"/>
        </w:rPr>
        <w:t>¿Cuáles son las variables involucradas en esta situación?</w:t>
      </w:r>
    </w:p>
    <w:p w14:paraId="230BF35F" w14:textId="77777777" w:rsidR="008F114B" w:rsidRDefault="001C5C38" w:rsidP="008F114B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Calibri" w:eastAsia="Calibri" w:hAnsi="Calibri" w:cs="Calibri"/>
          <w:lang w:val="es"/>
        </w:rPr>
      </w:pPr>
      <w:r w:rsidRPr="001C5C38">
        <w:rPr>
          <w:rFonts w:ascii="Calibri" w:eastAsia="Calibri" w:hAnsi="Calibri" w:cs="Calibri"/>
          <w:lang w:val="es"/>
        </w:rPr>
        <w:t>¿De las variables mencionadas cuál es la variable dependiente y cuál es la variable independiente?</w:t>
      </w:r>
    </w:p>
    <w:p w14:paraId="354B0BCC" w14:textId="4FC3BBE4" w:rsidR="001C5C38" w:rsidRPr="006C1505" w:rsidRDefault="008F114B" w:rsidP="008F114B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Calibri" w:eastAsia="Calibri" w:hAnsi="Calibri" w:cs="Calibri"/>
          <w:lang w:val="es"/>
        </w:rPr>
      </w:pPr>
      <w:r w:rsidRPr="008F114B">
        <w:rPr>
          <w:rFonts w:ascii="Calibri" w:eastAsia="Calibri" w:hAnsi="Calibri" w:cs="Calibri"/>
        </w:rPr>
        <w:t>Calcula la tasa de cambio considerando las variables que identificaste. ¿Qué tipo de función describe esta relación?</w:t>
      </w:r>
    </w:p>
    <w:p w14:paraId="502E3577" w14:textId="77777777" w:rsidR="006C1505" w:rsidRPr="008F114B" w:rsidRDefault="006C1505" w:rsidP="006C1505">
      <w:pPr>
        <w:pStyle w:val="NormalWeb"/>
        <w:spacing w:before="0" w:beforeAutospacing="0" w:after="0" w:afterAutospacing="0"/>
        <w:ind w:left="720"/>
        <w:textAlignment w:val="baseline"/>
        <w:rPr>
          <w:rFonts w:ascii="Calibri" w:eastAsia="Calibri" w:hAnsi="Calibri" w:cs="Calibri"/>
          <w:lang w:val="es"/>
        </w:rPr>
      </w:pPr>
    </w:p>
    <w:p w14:paraId="548B95AE" w14:textId="36CB6E16" w:rsidR="00D32AE9" w:rsidRDefault="00000000">
      <w:pPr>
        <w:spacing w:after="160" w:line="240" w:lineRule="auto"/>
        <w:rPr>
          <w:rFonts w:ascii="Calibri" w:eastAsia="Calibri" w:hAnsi="Calibri" w:cs="Calibri"/>
          <w:b/>
          <w:color w:val="351C75"/>
          <w:sz w:val="28"/>
          <w:szCs w:val="28"/>
        </w:rPr>
      </w:pPr>
      <w:r>
        <w:rPr>
          <w:rFonts w:ascii="Calibri" w:eastAsia="Calibri" w:hAnsi="Calibri" w:cs="Calibri"/>
          <w:b/>
          <w:color w:val="351C75"/>
          <w:sz w:val="28"/>
          <w:szCs w:val="28"/>
        </w:rPr>
        <w:t>Actividad 2</w:t>
      </w:r>
    </w:p>
    <w:p w14:paraId="4F5497EC" w14:textId="1AD1DDA2" w:rsidR="00FF20B8" w:rsidRPr="00FF20B8" w:rsidRDefault="00000000" w:rsidP="00FF20B8">
      <w:pPr>
        <w:pStyle w:val="Prrafodelista"/>
        <w:numPr>
          <w:ilvl w:val="0"/>
          <w:numId w:val="2"/>
        </w:numPr>
        <w:jc w:val="both"/>
        <w:rPr>
          <w:rFonts w:ascii="Calibri" w:eastAsia="Calibri" w:hAnsi="Calibri" w:cs="Calibri"/>
          <w:sz w:val="24"/>
          <w:szCs w:val="24"/>
        </w:rPr>
      </w:pPr>
      <w:r w:rsidRPr="001C5C38">
        <w:rPr>
          <w:rFonts w:ascii="Calibri" w:eastAsia="Calibri" w:hAnsi="Calibri" w:cs="Calibri"/>
          <w:sz w:val="24"/>
          <w:szCs w:val="24"/>
        </w:rPr>
        <w:t>Grafica los datos de la tabla de la actividad anterior y responde las siguientes preguntas:</w:t>
      </w:r>
    </w:p>
    <w:p w14:paraId="172E4395" w14:textId="77777777" w:rsidR="001C5C38" w:rsidRDefault="00000000" w:rsidP="001C5C38">
      <w:pPr>
        <w:pStyle w:val="Prrafodelista"/>
        <w:numPr>
          <w:ilvl w:val="1"/>
          <w:numId w:val="5"/>
        </w:numPr>
        <w:jc w:val="both"/>
        <w:rPr>
          <w:rFonts w:ascii="Calibri" w:eastAsia="Calibri" w:hAnsi="Calibri" w:cs="Calibri"/>
          <w:sz w:val="24"/>
          <w:szCs w:val="24"/>
        </w:rPr>
      </w:pPr>
      <w:r w:rsidRPr="001C5C38">
        <w:rPr>
          <w:rFonts w:ascii="Calibri" w:eastAsia="Calibri" w:hAnsi="Calibri" w:cs="Calibri"/>
          <w:sz w:val="24"/>
          <w:szCs w:val="24"/>
        </w:rPr>
        <w:t xml:space="preserve">¿Cuál es </w:t>
      </w:r>
      <w:r w:rsidR="001C5C38" w:rsidRPr="001C5C38">
        <w:rPr>
          <w:rFonts w:ascii="Calibri" w:eastAsia="Calibri" w:hAnsi="Calibri" w:cs="Calibri"/>
          <w:sz w:val="24"/>
          <w:szCs w:val="24"/>
        </w:rPr>
        <w:t>la pendiente</w:t>
      </w:r>
      <w:r w:rsidRPr="001C5C38">
        <w:rPr>
          <w:rFonts w:ascii="Calibri" w:eastAsia="Calibri" w:hAnsi="Calibri" w:cs="Calibri"/>
          <w:sz w:val="24"/>
          <w:szCs w:val="24"/>
        </w:rPr>
        <w:t xml:space="preserve"> y </w:t>
      </w:r>
      <w:r w:rsidR="001C5C38" w:rsidRPr="001C5C38">
        <w:rPr>
          <w:rFonts w:ascii="Calibri" w:eastAsia="Calibri" w:hAnsi="Calibri" w:cs="Calibri"/>
          <w:sz w:val="24"/>
          <w:szCs w:val="24"/>
        </w:rPr>
        <w:t>cómo se puede interpretar en este contexto?</w:t>
      </w:r>
    </w:p>
    <w:p w14:paraId="208577C6" w14:textId="77777777" w:rsidR="001C5C38" w:rsidRDefault="00000000" w:rsidP="001C5C38">
      <w:pPr>
        <w:pStyle w:val="Prrafodelista"/>
        <w:numPr>
          <w:ilvl w:val="1"/>
          <w:numId w:val="5"/>
        </w:numPr>
        <w:jc w:val="both"/>
        <w:rPr>
          <w:rFonts w:ascii="Calibri" w:eastAsia="Calibri" w:hAnsi="Calibri" w:cs="Calibri"/>
          <w:sz w:val="24"/>
          <w:szCs w:val="24"/>
        </w:rPr>
      </w:pPr>
      <w:r w:rsidRPr="001C5C38">
        <w:rPr>
          <w:rFonts w:ascii="Calibri" w:eastAsia="Calibri" w:hAnsi="Calibri" w:cs="Calibri"/>
          <w:sz w:val="24"/>
          <w:szCs w:val="24"/>
        </w:rPr>
        <w:t xml:space="preserve">¿Cuál es el coeficiente de posición y qué representa en </w:t>
      </w:r>
      <w:r w:rsidR="001C5C38" w:rsidRPr="001C5C38">
        <w:rPr>
          <w:rFonts w:ascii="Calibri" w:eastAsia="Calibri" w:hAnsi="Calibri" w:cs="Calibri"/>
          <w:sz w:val="24"/>
          <w:szCs w:val="24"/>
        </w:rPr>
        <w:t>la</w:t>
      </w:r>
      <w:r w:rsidRPr="001C5C38">
        <w:rPr>
          <w:rFonts w:ascii="Calibri" w:eastAsia="Calibri" w:hAnsi="Calibri" w:cs="Calibri"/>
          <w:sz w:val="24"/>
          <w:szCs w:val="24"/>
        </w:rPr>
        <w:t xml:space="preserve"> situación?</w:t>
      </w:r>
    </w:p>
    <w:p w14:paraId="64DF5253" w14:textId="6B4711DF" w:rsidR="00D32AE9" w:rsidRPr="001C5C38" w:rsidRDefault="00000000" w:rsidP="001C5C38">
      <w:pPr>
        <w:pStyle w:val="Prrafodelista"/>
        <w:numPr>
          <w:ilvl w:val="1"/>
          <w:numId w:val="5"/>
        </w:numPr>
        <w:jc w:val="both"/>
        <w:rPr>
          <w:rFonts w:ascii="Calibri" w:eastAsia="Calibri" w:hAnsi="Calibri" w:cs="Calibri"/>
          <w:sz w:val="24"/>
          <w:szCs w:val="24"/>
        </w:rPr>
      </w:pPr>
      <w:r w:rsidRPr="001C5C38">
        <w:rPr>
          <w:rFonts w:ascii="Calibri" w:eastAsia="Calibri" w:hAnsi="Calibri" w:cs="Calibri"/>
          <w:sz w:val="24"/>
          <w:szCs w:val="24"/>
        </w:rPr>
        <w:t>¿Cuánto disminuye la temperatura en un intervalo de 200 m?</w:t>
      </w:r>
    </w:p>
    <w:p w14:paraId="666618C9" w14:textId="77777777" w:rsidR="00D32AE9" w:rsidRDefault="00D32AE9">
      <w:pPr>
        <w:rPr>
          <w:rFonts w:ascii="Calibri" w:eastAsia="Calibri" w:hAnsi="Calibri" w:cs="Calibri"/>
          <w:sz w:val="24"/>
          <w:szCs w:val="24"/>
        </w:rPr>
      </w:pPr>
    </w:p>
    <w:p w14:paraId="75D1C0AA" w14:textId="576300B5" w:rsidR="00D32AE9" w:rsidRDefault="00000000">
      <w:pPr>
        <w:jc w:val="both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2. Plantea l</w:t>
      </w:r>
      <w:r w:rsidR="001C5C38">
        <w:rPr>
          <w:rFonts w:ascii="Calibri" w:eastAsia="Calibri" w:hAnsi="Calibri" w:cs="Calibri"/>
          <w:sz w:val="24"/>
          <w:szCs w:val="24"/>
        </w:rPr>
        <w:t>a expresión algebraica que representa la</w:t>
      </w:r>
      <w:r>
        <w:rPr>
          <w:rFonts w:ascii="Calibri" w:eastAsia="Calibri" w:hAnsi="Calibri" w:cs="Calibri"/>
          <w:sz w:val="24"/>
          <w:szCs w:val="24"/>
        </w:rPr>
        <w:t xml:space="preserve"> función que relaciona la temperatura con la altura </w:t>
      </w:r>
      <w:r>
        <w:rPr>
          <w:rFonts w:ascii="Calibri" w:eastAsia="Calibri" w:hAnsi="Calibri" w:cs="Calibri"/>
          <w:i/>
          <w:sz w:val="24"/>
          <w:szCs w:val="24"/>
        </w:rPr>
        <w:t>T</w:t>
      </w:r>
      <w:r w:rsidR="001C5C38">
        <w:rPr>
          <w:rFonts w:ascii="Calibri" w:eastAsia="Calibri" w:hAnsi="Calibri" w:cs="Calibri"/>
          <w:i/>
          <w:sz w:val="24"/>
          <w:szCs w:val="24"/>
        </w:rPr>
        <w:t xml:space="preserve"> = f</w:t>
      </w:r>
      <w:r>
        <w:rPr>
          <w:rFonts w:ascii="Calibri" w:eastAsia="Calibri" w:hAnsi="Calibri" w:cs="Calibri"/>
          <w:i/>
          <w:sz w:val="24"/>
          <w:szCs w:val="24"/>
        </w:rPr>
        <w:t>(h)</w:t>
      </w:r>
      <w:r w:rsidR="001C5C38">
        <w:rPr>
          <w:rFonts w:ascii="Calibri" w:eastAsia="Calibri" w:hAnsi="Calibri" w:cs="Calibri"/>
          <w:i/>
          <w:sz w:val="24"/>
          <w:szCs w:val="24"/>
        </w:rPr>
        <w:t>.</w:t>
      </w:r>
    </w:p>
    <w:p w14:paraId="0AD93E4F" w14:textId="77777777" w:rsidR="00D32AE9" w:rsidRDefault="00D32AE9">
      <w:pPr>
        <w:rPr>
          <w:rFonts w:ascii="Calibri" w:eastAsia="Calibri" w:hAnsi="Calibri" w:cs="Calibri"/>
          <w:sz w:val="24"/>
          <w:szCs w:val="24"/>
        </w:rPr>
      </w:pPr>
    </w:p>
    <w:p w14:paraId="7EB87980" w14:textId="77777777" w:rsidR="001C5C38" w:rsidRDefault="001C5C38">
      <w:pPr>
        <w:rPr>
          <w:rFonts w:ascii="Calibri" w:eastAsia="Calibri" w:hAnsi="Calibri" w:cs="Calibri"/>
          <w:sz w:val="24"/>
          <w:szCs w:val="24"/>
        </w:rPr>
      </w:pPr>
    </w:p>
    <w:p w14:paraId="3428FE84" w14:textId="77777777" w:rsidR="001C5C38" w:rsidRDefault="001C5C38">
      <w:pPr>
        <w:rPr>
          <w:rFonts w:ascii="Calibri" w:eastAsia="Calibri" w:hAnsi="Calibri" w:cs="Calibri"/>
          <w:sz w:val="24"/>
          <w:szCs w:val="24"/>
        </w:rPr>
      </w:pPr>
    </w:p>
    <w:p w14:paraId="3D06230E" w14:textId="77777777" w:rsidR="00D32AE9" w:rsidRDefault="00D32AE9">
      <w:pPr>
        <w:rPr>
          <w:rFonts w:ascii="Calibri" w:eastAsia="Calibri" w:hAnsi="Calibri" w:cs="Calibri"/>
          <w:sz w:val="24"/>
          <w:szCs w:val="24"/>
        </w:rPr>
      </w:pPr>
    </w:p>
    <w:p w14:paraId="2F7BB624" w14:textId="23B5CB54" w:rsidR="00D32AE9" w:rsidRDefault="00000000">
      <w:pPr>
        <w:spacing w:after="160" w:line="240" w:lineRule="auto"/>
        <w:rPr>
          <w:rFonts w:ascii="Calibri" w:eastAsia="Calibri" w:hAnsi="Calibri" w:cs="Calibri"/>
          <w:b/>
          <w:color w:val="351C75"/>
          <w:sz w:val="28"/>
          <w:szCs w:val="28"/>
        </w:rPr>
      </w:pPr>
      <w:r>
        <w:rPr>
          <w:rFonts w:ascii="Calibri" w:eastAsia="Calibri" w:hAnsi="Calibri" w:cs="Calibri"/>
          <w:b/>
          <w:color w:val="351C75"/>
          <w:sz w:val="28"/>
          <w:szCs w:val="28"/>
        </w:rPr>
        <w:t xml:space="preserve">Actividad </w:t>
      </w:r>
      <w:r w:rsidR="00F63CED">
        <w:rPr>
          <w:rFonts w:ascii="Calibri" w:eastAsia="Calibri" w:hAnsi="Calibri" w:cs="Calibri"/>
          <w:b/>
          <w:color w:val="351C75"/>
          <w:sz w:val="28"/>
          <w:szCs w:val="28"/>
        </w:rPr>
        <w:t>3</w:t>
      </w:r>
    </w:p>
    <w:p w14:paraId="6F5A0A50" w14:textId="5AA0B894" w:rsidR="00F63CED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Si sabemos que </w:t>
      </w:r>
      <w:r w:rsidR="00D1604E"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z w:val="24"/>
          <w:szCs w:val="24"/>
        </w:rPr>
        <w:t xml:space="preserve"> toma de datos se realizó cerca del Volcán Parinacota (6 282 metros de elevación), </w:t>
      </w:r>
    </w:p>
    <w:p w14:paraId="0695FC67" w14:textId="77777777" w:rsidR="00F63CED" w:rsidRDefault="00F63CED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0A42AFE3" w14:textId="5997C848" w:rsidR="00F63CED" w:rsidRDefault="00F63CED" w:rsidP="00F63CED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w:drawing>
          <wp:inline distT="114300" distB="114300" distL="114300" distR="114300" wp14:anchorId="2EEB609A" wp14:editId="3CB4C653">
            <wp:extent cx="4683125" cy="2384256"/>
            <wp:effectExtent l="0" t="0" r="3175" b="0"/>
            <wp:docPr id="2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6082" cy="23857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82C9FB" w14:textId="77777777" w:rsidR="00F63CED" w:rsidRDefault="00F63CED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12F985AA" w14:textId="77777777" w:rsidR="00F63CED" w:rsidRDefault="00F63CED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0A095D23" w14:textId="6EDD3F0D" w:rsidR="00D32AE9" w:rsidRDefault="00F63CED">
      <w:pPr>
        <w:jc w:val="both"/>
        <w:rPr>
          <w:rFonts w:ascii="Calibri" w:eastAsia="Calibri" w:hAnsi="Calibri" w:cs="Calibri"/>
          <w:sz w:val="24"/>
          <w:szCs w:val="24"/>
        </w:rPr>
      </w:pPr>
      <w:r w:rsidRPr="00F63CED">
        <w:rPr>
          <w:rFonts w:ascii="Calibri" w:eastAsia="Calibri" w:hAnsi="Calibri" w:cs="Calibri"/>
          <w:sz w:val="24"/>
          <w:szCs w:val="24"/>
        </w:rPr>
        <w:t xml:space="preserve">¿A qué altura aproximadamente se encontrará nieve en dicho </w:t>
      </w:r>
      <w:r w:rsidRPr="00F63CED">
        <w:rPr>
          <w:rFonts w:ascii="Calibri" w:eastAsia="Calibri" w:hAnsi="Calibri" w:cs="Calibri"/>
          <w:sz w:val="24"/>
          <w:szCs w:val="24"/>
        </w:rPr>
        <w:t>volcán?</w:t>
      </w:r>
      <w:r w:rsidRPr="00F63CED">
        <w:rPr>
          <w:rFonts w:ascii="Calibri" w:eastAsia="Calibri" w:hAnsi="Calibri" w:cs="Calibri"/>
          <w:sz w:val="24"/>
          <w:szCs w:val="24"/>
        </w:rPr>
        <w:t xml:space="preserve"> Usa la función \(T(h)\) estudiada en la actividad anterior para encontrar dicho valor.</w:t>
      </w:r>
    </w:p>
    <w:p w14:paraId="2446C648" w14:textId="008A95BE" w:rsidR="00D32AE9" w:rsidRDefault="00D32AE9">
      <w:pPr>
        <w:rPr>
          <w:rFonts w:ascii="Calibri" w:eastAsia="Calibri" w:hAnsi="Calibri" w:cs="Calibri"/>
          <w:sz w:val="24"/>
          <w:szCs w:val="24"/>
        </w:rPr>
      </w:pPr>
    </w:p>
    <w:sectPr w:rsidR="00D32AE9">
      <w:headerReference w:type="default" r:id="rId10"/>
      <w:footerReference w:type="default" r:id="rId11"/>
      <w:pgSz w:w="11909" w:h="16834"/>
      <w:pgMar w:top="1440" w:right="1440" w:bottom="1440" w:left="1440" w:header="0" w:footer="1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D7D474" w14:textId="77777777" w:rsidR="00E308E8" w:rsidRDefault="00E308E8">
      <w:pPr>
        <w:spacing w:line="240" w:lineRule="auto"/>
      </w:pPr>
      <w:r>
        <w:separator/>
      </w:r>
    </w:p>
  </w:endnote>
  <w:endnote w:type="continuationSeparator" w:id="0">
    <w:p w14:paraId="3C6E39F2" w14:textId="77777777" w:rsidR="00E308E8" w:rsidRDefault="00E308E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08F2F7B-71C3-4052-AC0D-511B51ECE025}"/>
    <w:embedBold r:id="rId2" w:fontKey="{CC3E0056-56B1-4BE6-A567-71E71BE36DC4}"/>
    <w:embedItalic r:id="rId3" w:fontKey="{777167A9-8D26-4D33-AB1A-68DDF7C0CB9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nito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4" w:fontKey="{29BEF5E0-AA87-4C81-89BA-B70D2590D9F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8C8EE5D-D4B6-4556-8704-21E1D6FF0C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ED4D8" w14:textId="77777777" w:rsidR="00D32AE9" w:rsidRDefault="00000000">
    <w:pPr>
      <w:ind w:left="-1440" w:right="-1434"/>
    </w:pPr>
    <w:r>
      <w:rPr>
        <w:noProof/>
      </w:rPr>
      <w:drawing>
        <wp:inline distT="114300" distB="114300" distL="114300" distR="114300" wp14:anchorId="20392446" wp14:editId="4B316666">
          <wp:extent cx="8129588" cy="190500"/>
          <wp:effectExtent l="0" t="0" r="0" b="0"/>
          <wp:docPr id="2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29588" cy="190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93B913" w14:textId="77777777" w:rsidR="00E308E8" w:rsidRDefault="00E308E8">
      <w:pPr>
        <w:spacing w:line="240" w:lineRule="auto"/>
      </w:pPr>
      <w:r>
        <w:separator/>
      </w:r>
    </w:p>
  </w:footnote>
  <w:footnote w:type="continuationSeparator" w:id="0">
    <w:p w14:paraId="7CBD1FF7" w14:textId="77777777" w:rsidR="00E308E8" w:rsidRDefault="00E308E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CA3E7E" w14:textId="77777777" w:rsidR="00D32AE9" w:rsidRDefault="00000000">
    <w:pPr>
      <w:ind w:left="-1440" w:hanging="30"/>
    </w:pPr>
    <w:r>
      <w:rPr>
        <w:noProof/>
      </w:rPr>
      <w:drawing>
        <wp:inline distT="114300" distB="114300" distL="114300" distR="114300" wp14:anchorId="54680A48" wp14:editId="365F410D">
          <wp:extent cx="7586663" cy="190500"/>
          <wp:effectExtent l="0" t="0" r="0" b="0"/>
          <wp:docPr id="2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86663" cy="190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DCC55B2" w14:textId="77777777" w:rsidR="00D32AE9" w:rsidRDefault="00000000">
    <w:pPr>
      <w:ind w:left="-1417" w:right="-1310" w:hanging="22"/>
      <w:jc w:val="right"/>
    </w:pPr>
    <w:r>
      <w:rPr>
        <w:noProof/>
      </w:rPr>
      <w:drawing>
        <wp:inline distT="114300" distB="114300" distL="114300" distR="114300" wp14:anchorId="7F4F61D7" wp14:editId="2369784F">
          <wp:extent cx="843915" cy="654429"/>
          <wp:effectExtent l="0" t="0" r="0" b="0"/>
          <wp:docPr id="2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3915" cy="6544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5545C"/>
    <w:multiLevelType w:val="multilevel"/>
    <w:tmpl w:val="D89A20C6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80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24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396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40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120" w:hanging="360"/>
      </w:pPr>
      <w:rPr>
        <w:u w:val="none"/>
      </w:rPr>
    </w:lvl>
  </w:abstractNum>
  <w:abstractNum w:abstractNumId="1" w15:restartNumberingAfterBreak="0">
    <w:nsid w:val="08F96CFB"/>
    <w:multiLevelType w:val="hybridMultilevel"/>
    <w:tmpl w:val="8E1E7B30"/>
    <w:lvl w:ilvl="0" w:tplc="8788D2FA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4"/>
        <w:szCs w:val="24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846D4F"/>
    <w:multiLevelType w:val="multilevel"/>
    <w:tmpl w:val="91FCE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2E415E"/>
    <w:multiLevelType w:val="multilevel"/>
    <w:tmpl w:val="B5287862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08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180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24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396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40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120" w:hanging="360"/>
      </w:pPr>
      <w:rPr>
        <w:u w:val="none"/>
      </w:rPr>
    </w:lvl>
  </w:abstractNum>
  <w:abstractNum w:abstractNumId="4" w15:restartNumberingAfterBreak="0">
    <w:nsid w:val="76585D7F"/>
    <w:multiLevelType w:val="multilevel"/>
    <w:tmpl w:val="B41AF20E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num w:numId="1" w16cid:durableId="1993558721">
    <w:abstractNumId w:val="4"/>
  </w:num>
  <w:num w:numId="2" w16cid:durableId="1066152382">
    <w:abstractNumId w:val="3"/>
  </w:num>
  <w:num w:numId="3" w16cid:durableId="692149659">
    <w:abstractNumId w:val="1"/>
  </w:num>
  <w:num w:numId="4" w16cid:durableId="1006634824">
    <w:abstractNumId w:val="2"/>
  </w:num>
  <w:num w:numId="5" w16cid:durableId="789871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2AE9"/>
    <w:rsid w:val="001C5C38"/>
    <w:rsid w:val="006442C5"/>
    <w:rsid w:val="006C1505"/>
    <w:rsid w:val="008F114B"/>
    <w:rsid w:val="00BD4924"/>
    <w:rsid w:val="00D1604E"/>
    <w:rsid w:val="00D32AE9"/>
    <w:rsid w:val="00D60BD5"/>
    <w:rsid w:val="00E308E8"/>
    <w:rsid w:val="00F63CED"/>
    <w:rsid w:val="00F656BD"/>
    <w:rsid w:val="00FF2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6DD428"/>
  <w15:docId w15:val="{0573F523-C764-4CE5-8CAE-263170C78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419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5C38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rrafodelista">
    <w:name w:val="List Paragraph"/>
    <w:basedOn w:val="Normal"/>
    <w:uiPriority w:val="34"/>
    <w:qFormat/>
    <w:rsid w:val="001C5C3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C5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4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eogebra.org/m/z9ucjvb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0Z7EuyHqeanhPumcMAidwlFmvg==">CgMxLjAyDmguNGZqaHd6dXlqbWFlOAByITFFdGp6ZEw2LUI0blhOdEJzVmNzY1R5ODVRRm85N0pnOQ==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234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Ricardo Fredes</cp:lastModifiedBy>
  <cp:revision>2</cp:revision>
  <dcterms:created xsi:type="dcterms:W3CDTF">2025-09-03T20:19:00Z</dcterms:created>
  <dcterms:modified xsi:type="dcterms:W3CDTF">2025-09-03T20:19:00Z</dcterms:modified>
</cp:coreProperties>
</file>