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jc w:val="center"/>
        <w:rPr>
          <w:rFonts w:ascii="Calibri" w:cs="Calibri" w:eastAsia="Calibri" w:hAnsi="Calibri"/>
          <w:b w:val="1"/>
          <w:color w:val="433b72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36"/>
          <w:szCs w:val="36"/>
          <w:rtl w:val="0"/>
        </w:rPr>
        <w:t xml:space="preserve">Proyecto Geometría 3D 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3b72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433b72"/>
          <w:sz w:val="28"/>
          <w:szCs w:val="28"/>
          <w:rtl w:val="0"/>
        </w:rPr>
        <w:t xml:space="preserve">Etapa de Creación</w:t>
      </w:r>
    </w:p>
    <w:p w:rsidR="00000000" w:rsidDel="00000000" w:rsidP="00000000" w:rsidRDefault="00000000" w:rsidRPr="00000000" w14:paraId="0000000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firstLine="0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Recordemos</w:t>
      </w:r>
    </w:p>
    <w:p w:rsidR="00000000" w:rsidDel="00000000" w:rsidP="00000000" w:rsidRDefault="00000000" w:rsidRPr="00000000" w14:paraId="00000005">
      <w:pPr>
        <w:ind w:left="0" w:firstLine="0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¿Cuál es la hipótesis que deseamos probar?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información de la etapa de Investigación es importante para probar o rechazar la hipótesis?</w:t>
      </w:r>
    </w:p>
    <w:p w:rsidR="00000000" w:rsidDel="00000000" w:rsidP="00000000" w:rsidRDefault="00000000" w:rsidRPr="00000000" w14:paraId="0000000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Regla de Bergman</w:t>
      </w:r>
    </w:p>
    <w:p w:rsidR="00000000" w:rsidDel="00000000" w:rsidP="00000000" w:rsidRDefault="00000000" w:rsidRPr="00000000" w14:paraId="0000000A">
      <w:pPr>
        <w:ind w:left="0" w:firstLine="0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dice la Regla de Bergman? ¿Por qué es relevante el área superficial y el volumen?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podemos utilizar la regla de Bergman para probar o rechazar la hipótesis?</w:t>
      </w:r>
    </w:p>
    <w:p w:rsidR="00000000" w:rsidDel="00000000" w:rsidP="00000000" w:rsidRDefault="00000000" w:rsidRPr="00000000" w14:paraId="0000000D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33b72"/>
          <w:sz w:val="24"/>
          <w:szCs w:val="24"/>
          <w:rtl w:val="0"/>
        </w:rPr>
        <w:t xml:space="preserve">Modelo geométrico del cuerpo humano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Describan y justifiquen cuál es el modelo geométrico que utilizarán para resolver el desafío.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supuestos hicieron? ¿Qué elementos descartaron? ¿Por qué?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 su modelo, ¿Qué datos matemáticos son necesarios para determinar la razón área superficial (SA) : volumen (V) 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pueden determinar el área superficial y volumen de su modelo de cuerpo humano?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información necesitan para trabajar con el modelo que han obtenido? Pueden utilizar una tabla similar a la siguiente para registrar los datos que necesitan.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Parte del cuerpo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Medida adulto/a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Medida Niño/a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se relaciona esa información con las expresiones matemáticas que identificaron para obtener el área superficial y el volumen?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Puedes utilizar una tabla como la siguiente para sistematizar la información que has obtenido. Incluye las filas que necesites.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ind w:left="0" w:firstLine="0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85.0" w:type="dxa"/>
        <w:jc w:val="left"/>
        <w:tblInd w:w="75.0" w:type="dxa"/>
        <w:tblBorders>
          <w:top w:color="62b799" w:space="0" w:sz="8" w:val="single"/>
          <w:left w:color="62b799" w:space="0" w:sz="8" w:val="single"/>
          <w:bottom w:color="62b799" w:space="0" w:sz="8" w:val="single"/>
          <w:right w:color="62b799" w:space="0" w:sz="8" w:val="single"/>
          <w:insideH w:color="62b799" w:space="0" w:sz="8" w:val="single"/>
          <w:insideV w:color="62b799" w:space="0" w:sz="8" w:val="single"/>
        </w:tblBorders>
        <w:tblLayout w:type="fixed"/>
        <w:tblLook w:val="0600"/>
      </w:tblPr>
      <w:tblGrid>
        <w:gridCol w:w="1875"/>
        <w:gridCol w:w="1290"/>
        <w:gridCol w:w="1020"/>
        <w:gridCol w:w="1905"/>
        <w:gridCol w:w="1440"/>
        <w:gridCol w:w="1455"/>
        <w:tblGridChange w:id="0">
          <w:tblGrid>
            <w:gridCol w:w="1875"/>
            <w:gridCol w:w="1290"/>
            <w:gridCol w:w="1020"/>
            <w:gridCol w:w="1905"/>
            <w:gridCol w:w="1440"/>
            <w:gridCol w:w="145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Medida de cuerpo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Adulto/a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Niño/a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Medida de cuerpo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Adulto/a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Niño/a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superficial cabeza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Volumen cabeza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superficial torso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Volumen torso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superficial piernas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Volumen piernas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Área superficial brazos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Volumen brazos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…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spacing w:line="240" w:lineRule="auto"/>
        <w:ind w:left="0" w:firstLine="0"/>
        <w:jc w:val="left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ind w:left="0" w:firstLine="0"/>
        <w:jc w:val="left"/>
        <w:rPr>
          <w:rFonts w:ascii="Calibri" w:cs="Calibri" w:eastAsia="Calibri" w:hAnsi="Calibri"/>
          <w:b w:val="1"/>
          <w:color w:val="433b7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¿Qué resultados obtuvieron para la relación SA : V ? ¿Cómo interpretan estos resultados?</w:t>
      </w:r>
    </w:p>
    <w:p w:rsidR="00000000" w:rsidDel="00000000" w:rsidP="00000000" w:rsidRDefault="00000000" w:rsidRPr="00000000" w14:paraId="00000054">
      <w:pPr>
        <w:widowControl w:val="0"/>
        <w:spacing w:line="240" w:lineRule="auto"/>
        <w:ind w:left="72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¿La hipótesis planteada es verdadera?</w:t>
      </w:r>
    </w:p>
    <w:p w:rsidR="00000000" w:rsidDel="00000000" w:rsidP="00000000" w:rsidRDefault="00000000" w:rsidRPr="00000000" w14:paraId="00000056">
      <w:pPr>
        <w:widowControl w:val="0"/>
        <w:spacing w:line="240" w:lineRule="auto"/>
        <w:ind w:left="72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Busquen una manera de comprobar que los resultados que han encontrado son correctos</w:t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72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pueden usar su modelo para analizar otras situaciones?</w:t>
      </w:r>
    </w:p>
    <w:p w:rsidR="00000000" w:rsidDel="00000000" w:rsidP="00000000" w:rsidRDefault="00000000" w:rsidRPr="00000000" w14:paraId="0000005A">
      <w:pPr>
        <w:widowControl w:val="0"/>
        <w:spacing w:line="240" w:lineRule="auto"/>
        <w:ind w:left="72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1"/>
        </w:numPr>
        <w:spacing w:line="240" w:lineRule="auto"/>
        <w:ind w:left="72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¿Cómo podrían mejorar su modelo?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0" w:footer="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E">
    <w:pPr>
      <w:ind w:left="-1440" w:right="-1434" w:firstLine="0"/>
      <w:rPr/>
    </w:pPr>
    <w:r w:rsidDel="00000000" w:rsidR="00000000" w:rsidRPr="00000000">
      <w:rPr/>
      <w:drawing>
        <wp:inline distB="114300" distT="114300" distL="114300" distR="114300">
          <wp:extent cx="8129588" cy="1905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29588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ind w:left="-1440" w:hanging="30"/>
      <w:rPr/>
    </w:pPr>
    <w:r w:rsidDel="00000000" w:rsidR="00000000" w:rsidRPr="00000000">
      <w:rPr/>
      <w:drawing>
        <wp:inline distB="114300" distT="114300" distL="114300" distR="114300">
          <wp:extent cx="7586663" cy="1905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6663" cy="19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ind w:left="-1417.3228346456694" w:right="-1310.456692913384" w:hanging="22.67716535433067"/>
      <w:jc w:val="right"/>
      <w:rPr/>
    </w:pPr>
    <w:r w:rsidDel="00000000" w:rsidR="00000000" w:rsidRPr="00000000">
      <w:rPr/>
      <w:drawing>
        <wp:inline distB="114300" distT="114300" distL="114300" distR="114300">
          <wp:extent cx="843915" cy="654429"/>
          <wp:effectExtent b="0" l="0" r="0" t="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43915" cy="654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