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59" w:lineRule="auto"/>
        <w:jc w:val="center"/>
        <w:rPr>
          <w:rFonts w:ascii="Calibri" w:cs="Calibri" w:eastAsia="Calibri" w:hAnsi="Calibri"/>
          <w:b w:val="1"/>
          <w:color w:val="433b72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433b72"/>
          <w:sz w:val="36"/>
          <w:szCs w:val="36"/>
          <w:rtl w:val="0"/>
        </w:rPr>
        <w:t xml:space="preserve">Hoja de actividades</w:t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Calibri" w:cs="Calibri" w:eastAsia="Calibri" w:hAnsi="Calibri"/>
          <w:color w:val="433b72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433b72"/>
          <w:sz w:val="28"/>
          <w:szCs w:val="28"/>
          <w:rtl w:val="0"/>
        </w:rPr>
        <w:t xml:space="preserve">Cuerpos sólidos: la revolución de las figuras 2D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rFonts w:ascii="Calibri" w:cs="Calibri" w:eastAsia="Calibri" w:hAnsi="Calibri"/>
          <w:b w:val="1"/>
          <w:color w:val="433b7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rFonts w:ascii="Calibri" w:cs="Calibri" w:eastAsia="Calibri" w:hAnsi="Calibri"/>
          <w:b w:val="1"/>
          <w:color w:val="433b7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433b72"/>
          <w:sz w:val="24"/>
          <w:szCs w:val="24"/>
          <w:rtl w:val="0"/>
        </w:rPr>
        <w:t xml:space="preserve">Actividad 1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Observa el siguiente esquema del torno, la herramienta de corte y el sentido de su movimiento. Luego, responde.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114300" distT="114300" distL="114300" distR="114300">
            <wp:extent cx="4033838" cy="2331853"/>
            <wp:effectExtent b="0" l="0" r="0" t="0"/>
            <wp:docPr id="2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33838" cy="233185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 ¿Cuál o cuáles de las siguientes figuras se pueden obtener al tallar una pieza en el torno? 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rPr>
          <w:rFonts w:ascii="Calibri" w:cs="Calibri" w:eastAsia="Calibri" w:hAnsi="Calibri"/>
          <w:color w:val="0000ff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ff"/>
          <w:sz w:val="24"/>
          <w:szCs w:val="24"/>
        </w:rPr>
        <w:drawing>
          <wp:inline distB="114300" distT="114300" distL="114300" distR="114300">
            <wp:extent cx="5731200" cy="2590800"/>
            <wp:effectExtent b="0" l="0" r="0" t="0"/>
            <wp:docPr id="10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590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jc w:val="left"/>
        <w:rPr>
          <w:rFonts w:ascii="Calibri" w:cs="Calibri" w:eastAsia="Calibri" w:hAnsi="Calibri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jc w:val="left"/>
        <w:rPr>
          <w:rFonts w:ascii="Calibri" w:cs="Calibri" w:eastAsia="Calibri" w:hAnsi="Calibri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 Remarca (sobre las imágenes anteriores) un posible recorrido que hace la herramienta de corte al tallar las piezas que se pueden obtener en un torno.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 Observa la siguiente pieza.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114300" distT="114300" distL="114300" distR="114300">
            <wp:extent cx="2807167" cy="2043054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07167" cy="20430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Considera que realizarás distintos cortes a la pieza, con planos que pasan por su eje.</w:t>
      </w:r>
    </w:p>
    <w:p w:rsidR="00000000" w:rsidDel="00000000" w:rsidP="00000000" w:rsidRDefault="00000000" w:rsidRPr="00000000" w14:paraId="00000014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Esboza las figuras que se podrían obtener. Explica tu respuesta.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114300" distT="114300" distL="114300" distR="114300">
            <wp:extent cx="6006592" cy="3900254"/>
            <wp:effectExtent b="0" l="0" r="0" t="0"/>
            <wp:docPr id="4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9"/>
                    <a:srcRect b="1753" l="0" r="12682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06592" cy="39002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 Considera que se tienen dos piezas metálicas, y que a cada una se le hizo un corte plano que pasa por su eje de rotación. Completa la figura que se observaría en el lugar de cada corte.</w:t>
      </w:r>
    </w:p>
    <w:p w:rsidR="00000000" w:rsidDel="00000000" w:rsidP="00000000" w:rsidRDefault="00000000" w:rsidRPr="00000000" w14:paraId="00000021">
      <w:pPr>
        <w:widowControl w:val="0"/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</w:rPr>
        <w:drawing>
          <wp:inline distB="114300" distT="114300" distL="114300" distR="114300">
            <wp:extent cx="5731200" cy="15494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549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 Considera que rotarás las siguientes figuras en torno al eje. Esboza el sólido de revolución que se obtendría en cada caso.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</w:rPr>
        <w:drawing>
          <wp:inline distB="114300" distT="114300" distL="114300" distR="114300">
            <wp:extent cx="3119438" cy="2256614"/>
            <wp:effectExtent b="0" l="0" r="0" t="0"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53156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19438" cy="225661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</w:rPr>
        <w:drawing>
          <wp:inline distB="114300" distT="114300" distL="114300" distR="114300">
            <wp:extent cx="3071813" cy="2231499"/>
            <wp:effectExtent b="0" l="0" r="0" t="0"/>
            <wp:docPr id="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53488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71813" cy="22314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 Considera que realizarás distintos cortes a los sólidos generados en la pregunta anterior, con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planos perpendiculares a su eje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Esboza las figuras que se podrían obtener en cada caso. </w:t>
      </w:r>
    </w:p>
    <w:p w:rsidR="00000000" w:rsidDel="00000000" w:rsidP="00000000" w:rsidRDefault="00000000" w:rsidRPr="00000000" w14:paraId="0000002B">
      <w:pPr>
        <w:widowControl w:val="0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114300" distT="114300" distL="114300" distR="114300">
            <wp:extent cx="6880121" cy="4468650"/>
            <wp:effectExtent b="0" l="0" r="0" t="0"/>
            <wp:docPr id="7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9"/>
                    <a:srcRect b="1753" l="0" r="12682" t="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880121" cy="4468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6834" w:w="11909" w:orient="portrait"/>
      <w:pgMar w:bottom="1440" w:top="1440" w:left="1440" w:right="1440" w:header="0" w:footer="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ind w:left="-1440" w:right="-1434" w:firstLine="0"/>
      <w:rPr/>
    </w:pPr>
    <w:r w:rsidDel="00000000" w:rsidR="00000000" w:rsidRPr="00000000">
      <w:rPr/>
      <w:drawing>
        <wp:inline distB="114300" distT="114300" distL="114300" distR="114300">
          <wp:extent cx="8129588" cy="190500"/>
          <wp:effectExtent b="0" l="0" r="0" t="0"/>
          <wp:docPr id="6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29588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ind w:left="-1440" w:hanging="30"/>
      <w:rPr/>
    </w:pPr>
    <w:r w:rsidDel="00000000" w:rsidR="00000000" w:rsidRPr="00000000">
      <w:rPr/>
      <w:drawing>
        <wp:inline distB="114300" distT="114300" distL="114300" distR="114300">
          <wp:extent cx="7586663" cy="190500"/>
          <wp:effectExtent b="0" l="0" r="0" t="0"/>
          <wp:docPr id="11" name="image8.png"/>
          <a:graphic>
            <a:graphicData uri="http://schemas.openxmlformats.org/drawingml/2006/picture">
              <pic:pic>
                <pic:nvPicPr>
                  <pic:cNvPr id="0" name="image8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6663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ind w:left="-1417.3228346456694" w:right="-1310.456692913384" w:hanging="22.67716535433067"/>
      <w:jc w:val="right"/>
      <w:rPr/>
    </w:pPr>
    <w:r w:rsidDel="00000000" w:rsidR="00000000" w:rsidRPr="00000000">
      <w:rPr/>
      <w:drawing>
        <wp:inline distB="114300" distT="114300" distL="114300" distR="114300">
          <wp:extent cx="843915" cy="654429"/>
          <wp:effectExtent b="0" l="0" r="0" t="0"/>
          <wp:docPr id="9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3915" cy="65442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image" Target="media/image1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9.png"/><Relationship Id="rId5" Type="http://schemas.openxmlformats.org/officeDocument/2006/relationships/styles" Target="styles.xml"/><Relationship Id="rId6" Type="http://schemas.openxmlformats.org/officeDocument/2006/relationships/image" Target="media/image7.png"/><Relationship Id="rId7" Type="http://schemas.openxmlformats.org/officeDocument/2006/relationships/image" Target="media/image6.png"/><Relationship Id="rId8" Type="http://schemas.openxmlformats.org/officeDocument/2006/relationships/image" Target="media/image2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