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B664E" w14:textId="77777777" w:rsidR="00A625E3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14:paraId="09408D04" w14:textId="77777777" w:rsidR="00A625E3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Emisiones de CO2</w:t>
      </w:r>
    </w:p>
    <w:p w14:paraId="0C6E7B4B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625E3" w14:paraId="5EC457D0" w14:textId="77777777">
        <w:tc>
          <w:tcPr>
            <w:tcW w:w="9029" w:type="dxa"/>
            <w:tcBorders>
              <w:top w:val="single" w:sz="8" w:space="0" w:color="60B698"/>
              <w:left w:val="single" w:sz="8" w:space="0" w:color="60B698"/>
              <w:bottom w:val="single" w:sz="8" w:space="0" w:color="60B698"/>
              <w:right w:val="single" w:sz="8" w:space="0" w:color="60B69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9F80" w14:textId="77777777" w:rsidR="00A625E3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 esta actividad analizaremos dos escenarios de reducción de emisiones de CO2 en la Tierra, según los cuales se alcanzaría la meta de cero emisiones netas de dióxido de carbono a la atmósfera en el año 2050, cómo se muestra en el siguiente gráfico</w:t>
            </w:r>
          </w:p>
          <w:p w14:paraId="18FFAE45" w14:textId="77777777" w:rsidR="00A625E3" w:rsidRDefault="00A625E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CD4C75" w14:textId="77777777" w:rsidR="00A625E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7FF974B5" wp14:editId="1FFF4216">
                  <wp:extent cx="4567238" cy="2886619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7238" cy="28866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5FAF19C" w14:textId="77777777" w:rsidR="00A625E3" w:rsidRDefault="00A625E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139DA0" w14:textId="77777777" w:rsidR="00A625E3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 emisiones netas de CO2 corresponden a la diferencia entre las emisiones por actividades industriales y las absorbidas por distintos mecanismos, como la forestación y tecnologías de captura de CO2.</w:t>
            </w:r>
          </w:p>
          <w:p w14:paraId="2692E68F" w14:textId="77777777" w:rsidR="00A625E3" w:rsidRDefault="00A625E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A3B0D9" w14:textId="77777777" w:rsidR="00A625E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¿Cómo podemos calcular la cantidad de CO2 acumulada en el período 2020 - 2050 para estos dos escenarios?</w:t>
            </w:r>
          </w:p>
        </w:tc>
      </w:tr>
    </w:tbl>
    <w:p w14:paraId="2D699E74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7F0A474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5E1C796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1B2B056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F23D457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C960C9C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36E9204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3E47906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F039F4A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902B7FF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8596A81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957D1E5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91C21C5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7486BC4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05B18F2" w14:textId="77777777" w:rsidR="00A625E3" w:rsidRDefault="00A625E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1D8AE1F" w14:textId="77777777" w:rsidR="00A625E3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lastRenderedPageBreak/>
        <w:t>Actividad 1</w:t>
      </w:r>
    </w:p>
    <w:p w14:paraId="409C8333" w14:textId="77777777" w:rsidR="00A625E3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siguiente gráfico muestra las emisiones netas de CO2 en el escenario realista para el período 2020 - 2050. Se muestra pintado en rojo (área bajo la curva) la cantidad de CO2 acumulada entre 2025 y 2050. </w:t>
      </w:r>
    </w:p>
    <w:p w14:paraId="4F620E3F" w14:textId="77777777" w:rsidR="00A625E3" w:rsidRDefault="00A625E3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C9751A" w14:textId="738FC8B0" w:rsidR="00A625E3" w:rsidRDefault="00D96E53">
      <w:pPr>
        <w:spacing w:after="200" w:line="240" w:lineRule="auto"/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433B72"/>
          <w:sz w:val="28"/>
          <w:szCs w:val="28"/>
        </w:rPr>
        <w:drawing>
          <wp:inline distT="0" distB="0" distL="0" distR="0" wp14:anchorId="6E12FA33" wp14:editId="2EF3914F">
            <wp:extent cx="5733415" cy="3351530"/>
            <wp:effectExtent l="0" t="0" r="635" b="1270"/>
            <wp:docPr id="254313332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13332" name="Imagen 1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6E10" w14:textId="77777777" w:rsidR="00A625E3" w:rsidRDefault="0000000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escenario realista está descrito por la siguiente función, </w:t>
      </w:r>
    </w:p>
    <w:p w14:paraId="4EF15353" w14:textId="77777777" w:rsidR="00A625E3" w:rsidRDefault="00A625E3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B166634" w14:textId="77777777" w:rsidR="00A625E3" w:rsidRDefault="00000000">
      <w:pPr>
        <w:spacing w:after="200" w:line="240" w:lineRule="auto"/>
        <w:jc w:val="center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433B72"/>
          <w:sz w:val="28"/>
          <w:szCs w:val="28"/>
        </w:rPr>
        <w:drawing>
          <wp:inline distT="114300" distB="114300" distL="114300" distR="114300" wp14:anchorId="6C48F618" wp14:editId="4615F4E6">
            <wp:extent cx="3690938" cy="423048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0938" cy="423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BA491" w14:textId="77777777" w:rsidR="00A625E3" w:rsidRDefault="00A625E3">
      <w:pPr>
        <w:spacing w:after="200"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14:paraId="67C53A0C" w14:textId="77777777" w:rsidR="00A625E3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ser una función por partes, para calcular lo acumulado desde el 2020 al 2050, podemos calcular lo acumulado desde el año 2020 al 2025 y sumarle lo acumulado desde el 2025 hasta el 2050.</w:t>
      </w:r>
    </w:p>
    <w:p w14:paraId="1450C35E" w14:textId="77777777" w:rsidR="00A625E3" w:rsidRDefault="00A625E3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639AED" w14:textId="77777777" w:rsidR="00A625E3" w:rsidRDefault="00000000" w:rsidP="00D96E53">
      <w:pPr>
        <w:widowControl w:val="0"/>
        <w:numPr>
          <w:ilvl w:val="0"/>
          <w:numId w:val="2"/>
        </w:numPr>
        <w:spacing w:line="240" w:lineRule="auto"/>
        <w:rPr>
          <w:rFonts w:ascii="Nunito" w:eastAsia="Nunito" w:hAnsi="Nunito" w:cs="Nunito"/>
        </w:rPr>
      </w:pPr>
      <w:r>
        <w:rPr>
          <w:rFonts w:ascii="Calibri" w:eastAsia="Calibri" w:hAnsi="Calibri" w:cs="Calibri"/>
          <w:sz w:val="24"/>
          <w:szCs w:val="24"/>
        </w:rPr>
        <w:t xml:space="preserve">Calcula una antiderivada de la función </w:t>
      </w:r>
      <w:r>
        <w:rPr>
          <w:rFonts w:ascii="Calibri" w:eastAsia="Calibri" w:hAnsi="Calibri" w:cs="Calibri"/>
          <w:i/>
          <w:sz w:val="24"/>
          <w:szCs w:val="24"/>
        </w:rPr>
        <w:t>f(t)</w:t>
      </w:r>
      <w:r>
        <w:rPr>
          <w:rFonts w:ascii="Calibri" w:eastAsia="Calibri" w:hAnsi="Calibri" w:cs="Calibri"/>
          <w:sz w:val="24"/>
          <w:szCs w:val="24"/>
        </w:rPr>
        <w:t>, considerando solamente el período 2025-2050 del escenario realista.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D3B759F" w14:textId="77777777" w:rsidR="00A625E3" w:rsidRDefault="00000000">
      <w:pPr>
        <w:widowControl w:val="0"/>
        <w:numPr>
          <w:ilvl w:val="0"/>
          <w:numId w:val="2"/>
        </w:numPr>
        <w:spacing w:line="240" w:lineRule="auto"/>
        <w:jc w:val="both"/>
        <w:rPr>
          <w:rFonts w:ascii="Nunito" w:eastAsia="Nunito" w:hAnsi="Nunito" w:cs="Nunito"/>
        </w:rPr>
      </w:pPr>
      <w:r>
        <w:rPr>
          <w:rFonts w:ascii="Calibri" w:eastAsia="Calibri" w:hAnsi="Calibri" w:cs="Calibri"/>
          <w:sz w:val="24"/>
          <w:szCs w:val="24"/>
        </w:rPr>
        <w:t>Usando la antiderivada anterior, calcula la cantidad de CO2 acumulada entre 2025 y 2050 en este escenario.</w:t>
      </w:r>
    </w:p>
    <w:p w14:paraId="6D1C5AF5" w14:textId="77777777" w:rsidR="00A625E3" w:rsidRDefault="00A625E3">
      <w:pPr>
        <w:spacing w:after="200"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14:paraId="73DA4F21" w14:textId="77777777" w:rsidR="00A625E3" w:rsidRDefault="00A625E3">
      <w:pPr>
        <w:spacing w:after="200" w:line="240" w:lineRule="auto"/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14:paraId="7A0AB9BE" w14:textId="77777777" w:rsidR="00D96E53" w:rsidRDefault="00D96E53">
      <w:pPr>
        <w:spacing w:after="200" w:line="240" w:lineRule="auto"/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14:paraId="1F1296F9" w14:textId="77777777" w:rsidR="00D96E53" w:rsidRDefault="00D96E53">
      <w:pPr>
        <w:spacing w:after="200" w:line="240" w:lineRule="auto"/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14:paraId="191A9502" w14:textId="77777777" w:rsidR="00A625E3" w:rsidRDefault="00000000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t>Actividad 2</w:t>
      </w:r>
    </w:p>
    <w:p w14:paraId="2BD3367C" w14:textId="77777777" w:rsidR="00A625E3" w:rsidRDefault="00000000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Considera la proyección de las emisiones para el escenario optimista, que está descrito por la expresión algebraica:</w:t>
      </w:r>
    </w:p>
    <w:p w14:paraId="60DDF4D5" w14:textId="77777777" w:rsidR="00A625E3" w:rsidRDefault="00A625E3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E067BA7" w14:textId="77777777" w:rsidR="00A625E3" w:rsidRDefault="00A625E3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9C27B34" w14:textId="77777777" w:rsidR="00A625E3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5360F0E6" wp14:editId="49067D1F">
            <wp:extent cx="4167188" cy="477634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4776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D42F2" w14:textId="77777777" w:rsidR="00A625E3" w:rsidRDefault="00A625E3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FE1B94" w14:textId="20A77471" w:rsidR="00A625E3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 w:rsidR="00D96E53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32AE88B" wp14:editId="0B3DE18E">
            <wp:extent cx="5733415" cy="3340100"/>
            <wp:effectExtent l="0" t="0" r="635" b="0"/>
            <wp:docPr id="22852985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29852" name="Imagen 2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br/>
      </w:r>
    </w:p>
    <w:p w14:paraId="3974B231" w14:textId="77777777" w:rsidR="00A625E3" w:rsidRDefault="00000000">
      <w:pPr>
        <w:widowControl w:val="0"/>
        <w:numPr>
          <w:ilvl w:val="0"/>
          <w:numId w:val="1"/>
        </w:numPr>
        <w:spacing w:line="240" w:lineRule="auto"/>
        <w:jc w:val="both"/>
        <w:rPr>
          <w:rFonts w:ascii="Nunito" w:eastAsia="Nunito" w:hAnsi="Nunito" w:cs="Nunito"/>
        </w:rPr>
      </w:pPr>
      <w:r>
        <w:rPr>
          <w:rFonts w:ascii="Calibri" w:eastAsia="Calibri" w:hAnsi="Calibri" w:cs="Calibri"/>
          <w:sz w:val="24"/>
          <w:szCs w:val="24"/>
        </w:rPr>
        <w:t xml:space="preserve">Calcula las emisiones acumuladas de CO2 entre 2020 y 2050 que se obtienen calculando el área bajo la curva, de acuerdo con el modelo matemático propuesto para el escenario optimista. Expresa tus cálculos usando dos cifras decimales.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CE4C8D5" w14:textId="77777777" w:rsidR="00A625E3" w:rsidRDefault="00000000">
      <w:pPr>
        <w:widowControl w:val="0"/>
        <w:numPr>
          <w:ilvl w:val="0"/>
          <w:numId w:val="1"/>
        </w:numPr>
        <w:spacing w:line="240" w:lineRule="auto"/>
        <w:rPr>
          <w:rFonts w:ascii="Nunito" w:eastAsia="Nunito" w:hAnsi="Nunito" w:cs="Nunito"/>
        </w:rPr>
      </w:pPr>
      <w:r>
        <w:rPr>
          <w:rFonts w:ascii="Calibri" w:eastAsia="Calibri" w:hAnsi="Calibri" w:cs="Calibri"/>
          <w:sz w:val="24"/>
          <w:szCs w:val="24"/>
        </w:rPr>
        <w:t xml:space="preserve">Compara las emisiones netas de ambos escenarios, ¿qué puedes concluir acerca de las probabilidades de limitar el alza de temperatura en la Tierra a 1,5° C? </w:t>
      </w:r>
    </w:p>
    <w:sectPr w:rsidR="00A625E3">
      <w:headerReference w:type="default" r:id="rId12"/>
      <w:footerReference w:type="default" r:id="rId13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1B996" w14:textId="77777777" w:rsidR="00D857BE" w:rsidRDefault="00D857BE">
      <w:pPr>
        <w:spacing w:line="240" w:lineRule="auto"/>
      </w:pPr>
      <w:r>
        <w:separator/>
      </w:r>
    </w:p>
  </w:endnote>
  <w:endnote w:type="continuationSeparator" w:id="0">
    <w:p w14:paraId="6063CF1A" w14:textId="77777777" w:rsidR="00D857BE" w:rsidRDefault="00D85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7C9F" w14:textId="77777777" w:rsidR="00A625E3" w:rsidRDefault="00000000">
    <w:pPr>
      <w:ind w:left="-1440" w:right="-1434"/>
    </w:pPr>
    <w:r>
      <w:rPr>
        <w:noProof/>
      </w:rPr>
      <w:drawing>
        <wp:inline distT="114300" distB="114300" distL="114300" distR="114300" wp14:anchorId="293A2302" wp14:editId="365DC8BD">
          <wp:extent cx="8129588" cy="1905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F5FBA" w14:textId="77777777" w:rsidR="00D857BE" w:rsidRDefault="00D857BE">
      <w:pPr>
        <w:spacing w:line="240" w:lineRule="auto"/>
      </w:pPr>
      <w:r>
        <w:separator/>
      </w:r>
    </w:p>
  </w:footnote>
  <w:footnote w:type="continuationSeparator" w:id="0">
    <w:p w14:paraId="6741F251" w14:textId="77777777" w:rsidR="00D857BE" w:rsidRDefault="00D85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B4444" w14:textId="77777777" w:rsidR="00A625E3" w:rsidRDefault="00000000">
    <w:pPr>
      <w:ind w:left="-1440" w:hanging="30"/>
    </w:pPr>
    <w:r>
      <w:rPr>
        <w:noProof/>
      </w:rPr>
      <w:drawing>
        <wp:inline distT="114300" distB="114300" distL="114300" distR="114300" wp14:anchorId="4D6887DF" wp14:editId="3E315EB0">
          <wp:extent cx="7586663" cy="1905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16A4C4" w14:textId="77777777" w:rsidR="00A625E3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070A5644" wp14:editId="329C1764">
          <wp:extent cx="843915" cy="654429"/>
          <wp:effectExtent l="0" t="0" r="0" b="0"/>
          <wp:docPr id="5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955"/>
    <w:multiLevelType w:val="multilevel"/>
    <w:tmpl w:val="B7166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7798A"/>
    <w:multiLevelType w:val="multilevel"/>
    <w:tmpl w:val="E6EA6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7465179">
    <w:abstractNumId w:val="0"/>
  </w:num>
  <w:num w:numId="2" w16cid:durableId="100088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E3"/>
    <w:rsid w:val="00A625E3"/>
    <w:rsid w:val="00D857BE"/>
    <w:rsid w:val="00D9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931E"/>
  <w15:docId w15:val="{48626537-07F7-426E-B81A-D6D50A66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2024-03-24T14:50:00Z</dcterms:created>
  <dcterms:modified xsi:type="dcterms:W3CDTF">2024-03-24T14:51:00Z</dcterms:modified>
</cp:coreProperties>
</file>