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Tiempo en pantallas (Etapa Comunicación)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Las siguientes preguntas les servirán para organizar y sistematizar el trabajo que han realizado hasta el momento. Esto les ayudará a preparar una presentación o un informe sobre su proyecto.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Pregunta de investigación estadística abordada.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Población de interés, tipo y descripción de las variables consideradas para abordar su pregunta.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Tipo de análisis estadístico realizado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Descripción del proceso de toma de datos y depuración de la base de datos obtenida.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Análisis estadístico de los datos obtenidos, y los principales resultados que se desprenden de dicho análisis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 posible que durante el transcurso de su proyecto su pregunta de investigación haya sido modificada o ajustada, en función de los resultados de su investigación, la disponibilidad de datos, etc. Si este fuese el caso, es importante dedicar un momento de su presentación a este aspecto.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